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A6" w:rsidRPr="00D841F9" w:rsidRDefault="005F26A6" w:rsidP="005F26A6">
      <w:pPr>
        <w:spacing w:afterLines="25" w:line="240" w:lineRule="auto"/>
        <w:jc w:val="center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【但以理書</w:t>
      </w:r>
      <w:r w:rsidRPr="00D841F9">
        <w:rPr>
          <w:rFonts w:ascii="Monotype Corsiva" w:hAnsi="Monotype Corsiva"/>
          <w:b/>
          <w:bCs/>
          <w:color w:val="003300"/>
        </w:rPr>
        <w:t>10</w:t>
      </w:r>
      <w:r w:rsidRPr="00D841F9">
        <w:rPr>
          <w:rFonts w:ascii="Monotype Corsiva" w:hAnsi="Monotype Corsiva"/>
          <w:b/>
          <w:bCs/>
          <w:color w:val="003300"/>
        </w:rPr>
        <w:t xml:space="preserve">兩約之間的預言】　　　　　　　</w:t>
      </w:r>
      <w:r w:rsidRPr="00D841F9">
        <w:rPr>
          <w:rFonts w:ascii="Monotype Corsiva" w:hAnsi="Monotype Corsiva"/>
          <w:b/>
          <w:bCs/>
          <w:color w:val="003300"/>
        </w:rPr>
        <w:t>2024/9/22</w:t>
      </w:r>
    </w:p>
    <w:p w:rsidR="005F26A6" w:rsidRPr="00D841F9" w:rsidRDefault="005F26A6" w:rsidP="005F26A6">
      <w:pPr>
        <w:spacing w:afterLines="25" w:line="240" w:lineRule="auto"/>
        <w:jc w:val="center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《</w:t>
      </w:r>
      <w:r w:rsidRPr="00D841F9">
        <w:rPr>
          <w:rFonts w:ascii="Monotype Corsiva" w:hAnsi="Monotype Corsiva"/>
          <w:b/>
          <w:bCs/>
          <w:color w:val="003300"/>
        </w:rPr>
        <w:t xml:space="preserve">10. </w:t>
      </w:r>
      <w:r w:rsidRPr="00D841F9">
        <w:rPr>
          <w:rFonts w:ascii="Monotype Corsiva" w:hAnsi="Monotype Corsiva"/>
          <w:b/>
          <w:bCs/>
          <w:color w:val="003300"/>
        </w:rPr>
        <w:t>但以理與獅子》</w:t>
      </w:r>
    </w:p>
    <w:p w:rsidR="005F26A6" w:rsidRPr="00D841F9" w:rsidRDefault="005F26A6" w:rsidP="005F26A6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一．被新王重用（但</w:t>
      </w:r>
      <w:r w:rsidRPr="00D841F9">
        <w:rPr>
          <w:rFonts w:ascii="Monotype Corsiva" w:hAnsi="Monotype Corsiva"/>
          <w:b/>
          <w:bCs/>
          <w:color w:val="003300"/>
        </w:rPr>
        <w:t>6:1~3</w:t>
      </w:r>
      <w:r w:rsidRPr="00D841F9">
        <w:rPr>
          <w:rFonts w:ascii="Monotype Corsiva" w:hAnsi="Monotype Corsiva"/>
          <w:b/>
          <w:bCs/>
          <w:color w:val="003300"/>
        </w:rPr>
        <w:t>）</w:t>
      </w:r>
    </w:p>
    <w:p w:rsidR="005F26A6" w:rsidRPr="00D841F9" w:rsidRDefault="005F26A6" w:rsidP="005F26A6">
      <w:pPr>
        <w:numPr>
          <w:ilvl w:val="0"/>
          <w:numId w:val="25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關於這位瑪代人大利烏王，學者有不同的看法（巴比倫與波斯帝國的歷史、歷代君王、年代，我們並無精確的資料）。有說他與古列王（或譯：</w:t>
      </w:r>
      <w:r>
        <w:rPr>
          <w:rFonts w:ascii="Monotype Corsiva" w:hAnsi="Monotype Corsiva" w:hint="eastAsia"/>
          <w:b/>
          <w:bCs/>
          <w:color w:val="003300"/>
        </w:rPr>
        <w:t>居</w:t>
      </w:r>
      <w:r w:rsidRPr="00D841F9">
        <w:rPr>
          <w:rFonts w:ascii="Monotype Corsiva" w:hAnsi="Monotype Corsiva"/>
          <w:b/>
          <w:bCs/>
          <w:color w:val="003300"/>
        </w:rPr>
        <w:t>魯士）是同一人，也有人認為大利烏是古列的岳父，政治婚姻，藉聯姻來操作政治。而關於波斯開國君王古列，有一些故事傳說：</w:t>
      </w:r>
    </w:p>
    <w:p w:rsidR="005F26A6" w:rsidRPr="00D841F9" w:rsidRDefault="005F26A6" w:rsidP="005F26A6">
      <w:pPr>
        <w:numPr>
          <w:ilvl w:val="0"/>
          <w:numId w:val="25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古列，或譯居魯士大帝（在位約</w:t>
      </w:r>
      <w:r w:rsidRPr="00D841F9">
        <w:rPr>
          <w:rFonts w:ascii="Monotype Corsiva" w:hAnsi="Monotype Corsiva"/>
          <w:b/>
          <w:bCs/>
          <w:color w:val="003300"/>
        </w:rPr>
        <w:t>559~530BC</w:t>
      </w:r>
      <w:r w:rsidRPr="00D841F9">
        <w:rPr>
          <w:rFonts w:ascii="Monotype Corsiva" w:hAnsi="Monotype Corsiva"/>
          <w:b/>
          <w:bCs/>
          <w:color w:val="003300"/>
        </w:rPr>
        <w:t>），波斯帝國的締造者。他所創建的帝國疆域遼闊，從愛琴海到印度河，從尼羅河到高加索。在銘文中，他驕傲地說：「我，居魯士，世界之王，偉大的王。」</w:t>
      </w:r>
    </w:p>
    <w:p w:rsidR="005F26A6" w:rsidRPr="00D841F9" w:rsidRDefault="005F26A6" w:rsidP="005F26A6">
      <w:pPr>
        <w:numPr>
          <w:ilvl w:val="0"/>
          <w:numId w:val="25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歷史名家希羅多德詳細記錄了居魯士的離奇身世：瑪代王夢見他女兒將奪取王位，就將她嫁給地位低微的波斯王子岡比西斯，以使其後裔失去問鼎瑪代王權的資格。但在女兒懷孕時，他又被惡夢驚醒，他夢見從女兒的肚子裏長出的葡萄藤，遮住了整個亞細亞。為防不測，瑪代王決定外孫一出世就把他處死。</w:t>
      </w:r>
    </w:p>
    <w:p w:rsidR="005F26A6" w:rsidRPr="00D841F9" w:rsidRDefault="005F26A6" w:rsidP="005F26A6">
      <w:pPr>
        <w:numPr>
          <w:ilvl w:val="0"/>
          <w:numId w:val="25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被交待殺死嬰孩的大臣不敢自己動手，將他交給一位牧羊人，長大之後很自然地成為波斯的一名領袖。他統合了波斯人，將波斯建立成強國，後來也真的攻克了瑪代的首都；他又東征西討，逐漸建立了波斯帝國，最後滅了巴比倫，稱霸於近東世界。</w:t>
      </w:r>
    </w:p>
    <w:p w:rsidR="005F26A6" w:rsidRPr="00D841F9" w:rsidRDefault="005F26A6" w:rsidP="005F26A6">
      <w:pPr>
        <w:numPr>
          <w:ilvl w:val="0"/>
          <w:numId w:val="25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無論是古列或是大利烏，都以寬宏的心對待他們所征服的國家，也可以說他們的政策迥異於之前的亞述與巴比倫。古列沒有採取將被滅國家之民擄到別處的政策，反而讓被擄之民得以歸回原居地。有些古代的君王，雖是獨裁的，卻比今天所謂民主國家的領袖，心更寬宏，也更有愛百姓之心。</w:t>
      </w:r>
    </w:p>
    <w:p w:rsidR="005F26A6" w:rsidRPr="00D841F9" w:rsidRDefault="005F26A6" w:rsidP="005F26A6">
      <w:pPr>
        <w:numPr>
          <w:ilvl w:val="0"/>
          <w:numId w:val="25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大利烏打下天下之後，開始組內閣，安排了嚴謹的政治體制，也廣納賢能，甚至重用前朝之能臣。他發現（說不定之前即已聽說）但以理美好的靈性，以及傑出的領導才能，無論處事或</w:t>
      </w:r>
      <w:r w:rsidRPr="00D841F9">
        <w:rPr>
          <w:rFonts w:ascii="Monotype Corsiva" w:hAnsi="Monotype Corsiva"/>
          <w:b/>
          <w:bCs/>
          <w:color w:val="003300"/>
        </w:rPr>
        <w:lastRenderedPageBreak/>
        <w:t>為人都做得美好，所以大利烏不但賦予他高位，甚至考慮讓他做幕僚長，或是行政院長。</w:t>
      </w:r>
    </w:p>
    <w:p w:rsidR="005F26A6" w:rsidRDefault="005F26A6" w:rsidP="005F26A6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:rsidR="005F26A6" w:rsidRPr="00D841F9" w:rsidRDefault="005F26A6" w:rsidP="005F26A6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二．毫無錯誤過失（但</w:t>
      </w:r>
      <w:r w:rsidRPr="00D841F9">
        <w:rPr>
          <w:rFonts w:ascii="Monotype Corsiva" w:hAnsi="Monotype Corsiva"/>
          <w:b/>
          <w:bCs/>
          <w:color w:val="003300"/>
        </w:rPr>
        <w:t>6:4~9</w:t>
      </w:r>
      <w:r w:rsidRPr="00D841F9">
        <w:rPr>
          <w:rFonts w:ascii="Monotype Corsiva" w:hAnsi="Monotype Corsiva"/>
          <w:b/>
          <w:bCs/>
          <w:color w:val="003300"/>
        </w:rPr>
        <w:t>）</w:t>
      </w:r>
    </w:p>
    <w:p w:rsidR="005F26A6" w:rsidRPr="00D841F9" w:rsidRDefault="005F26A6" w:rsidP="005F26A6">
      <w:pPr>
        <w:numPr>
          <w:ilvl w:val="0"/>
          <w:numId w:val="26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這自然引起其他人的嫉妒。但以理遭遇了那些在公司裡做得好，在學校裡功課好，品格也好的人會遇見的事，就是同儕的妒忌與排擠。這些人可能會說出嘲諷的話，在你失敗時偷偷高興，甚至會暗中陷害你。</w:t>
      </w:r>
    </w:p>
    <w:p w:rsidR="005F26A6" w:rsidRPr="00D841F9" w:rsidRDefault="005F26A6" w:rsidP="005F26A6">
      <w:pPr>
        <w:numPr>
          <w:ilvl w:val="0"/>
          <w:numId w:val="26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這些人本身應該也是有才幹的人，所以能做到總督、總長；他們想陷害但以理應該是不難的事；首先他們找他辦事出的錯，卻找不著。這位在群敵虎視耽耽圍伺之下的老弟兄，仍如往常有條有理地辦事，忠誠、細心、曉得思考預備、做事會先在心裡走一遭，這裡說：他忠心辦事，毫無錯誤過失。</w:t>
      </w:r>
    </w:p>
    <w:p w:rsidR="005F26A6" w:rsidRPr="00D841F9" w:rsidRDefault="005F26A6" w:rsidP="005F26A6">
      <w:pPr>
        <w:numPr>
          <w:ilvl w:val="0"/>
          <w:numId w:val="26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你不要只注意但以理如何忠心持守立場，要留意他在自己的職責上如何盡心盡力做得完美。人常拿但以理作榜樣，教導人效法他如何在職場作見證；但我發現比較多人強調的是他在真理上不妥協，並認為今天我們去責備、糾正世人的錯誤，就是在效法但以理。其實但以理的見證不是這樣，他對世人（包括君王）的錯誤，是用溫婉的態度去面對的。</w:t>
      </w:r>
    </w:p>
    <w:p w:rsidR="005F26A6" w:rsidRPr="00D841F9" w:rsidRDefault="005F26A6" w:rsidP="005F26A6">
      <w:pPr>
        <w:numPr>
          <w:ilvl w:val="0"/>
          <w:numId w:val="26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他最突出的，也是最有力的見證是，他將自己的工作職責做得很好。今天如果公司員工、學校老師、企業家、政治人物，都能在這方面像但以理，全心致力於盡自己的職責，這世界將變得多麼不一樣啊！</w:t>
      </w:r>
    </w:p>
    <w:p w:rsidR="005F26A6" w:rsidRPr="00D841F9" w:rsidRDefault="005F26A6" w:rsidP="005F26A6">
      <w:pPr>
        <w:numPr>
          <w:ilvl w:val="0"/>
          <w:numId w:val="26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基督徒不該以為忠心為基督作見證，就是去熱心傳福音，因為主的說法是，我們成為世上的光與鹽，人家因為看到我們的好行為，便會將榮耀歸給天父。那才是真實的見證。</w:t>
      </w:r>
    </w:p>
    <w:p w:rsidR="005F26A6" w:rsidRPr="00D841F9" w:rsidRDefault="005F26A6" w:rsidP="005F26A6">
      <w:pPr>
        <w:numPr>
          <w:ilvl w:val="0"/>
          <w:numId w:val="26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但我們也當知道，這樣做對的事，不一定就會平順，很快影響別人信主。當你遇見不平順時，首先要反省是否我做的不好，然後去改進；若確認自己做的沒有錯誤過失，那麼遇見不平順</w:t>
      </w:r>
      <w:r w:rsidRPr="00D841F9">
        <w:rPr>
          <w:rFonts w:ascii="Monotype Corsiva" w:hAnsi="Monotype Corsiva"/>
          <w:b/>
          <w:bCs/>
          <w:color w:val="003300"/>
        </w:rPr>
        <w:lastRenderedPageBreak/>
        <w:t>時不要以為自己錯了。但以理遇見的就是這樣，那些人無法在他的職責上找到把柄，只好在他的信仰上著手，設個陷阱期待他跳進去。</w:t>
      </w:r>
    </w:p>
    <w:p w:rsidR="005F26A6" w:rsidRDefault="005F26A6" w:rsidP="005F26A6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:rsidR="005F26A6" w:rsidRPr="00D841F9" w:rsidRDefault="005F26A6" w:rsidP="005F26A6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三．設謀陷害（但</w:t>
      </w:r>
      <w:r w:rsidRPr="00D841F9">
        <w:rPr>
          <w:rFonts w:ascii="Monotype Corsiva" w:hAnsi="Monotype Corsiva"/>
          <w:b/>
          <w:bCs/>
          <w:color w:val="003300"/>
        </w:rPr>
        <w:t>6:10~18</w:t>
      </w:r>
      <w:r w:rsidRPr="00D841F9">
        <w:rPr>
          <w:rFonts w:ascii="Monotype Corsiva" w:hAnsi="Monotype Corsiva"/>
          <w:b/>
          <w:bCs/>
          <w:color w:val="003300"/>
        </w:rPr>
        <w:t>）</w:t>
      </w:r>
    </w:p>
    <w:p w:rsidR="005F26A6" w:rsidRPr="00D841F9" w:rsidRDefault="005F26A6" w:rsidP="005F26A6">
      <w:pPr>
        <w:numPr>
          <w:ilvl w:val="0"/>
          <w:numId w:val="27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這些同儕設謀要陷害但以理，這裡雖然是用籠統的方式說，但我想應該不是這</w:t>
      </w:r>
      <w:r w:rsidRPr="00D841F9">
        <w:rPr>
          <w:rFonts w:ascii="Monotype Corsiva" w:hAnsi="Monotype Corsiva"/>
          <w:b/>
          <w:bCs/>
          <w:color w:val="003300"/>
        </w:rPr>
        <w:t>120</w:t>
      </w:r>
      <w:r w:rsidRPr="00D841F9">
        <w:rPr>
          <w:rFonts w:ascii="Monotype Corsiva" w:hAnsi="Monotype Corsiva"/>
          <w:b/>
          <w:bCs/>
          <w:color w:val="003300"/>
        </w:rPr>
        <w:t>位總督、另二位總長全都涉入這項陰謀中，有可能其中有幾位並不跟他們同謀。</w:t>
      </w:r>
    </w:p>
    <w:p w:rsidR="005F26A6" w:rsidRPr="00D841F9" w:rsidRDefault="005F26A6" w:rsidP="005F26A6">
      <w:pPr>
        <w:numPr>
          <w:ilvl w:val="0"/>
          <w:numId w:val="27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政治場上總是充斥著許多心機、設謀、排擠、競爭、對立，今天的政治人物有媒體能操作，就更加暗潮洶湧、步步危機了。而且媒體、網路已經影響了許多人的價值觀，認為能成功地操作這些權謀，定義了一個人是否聰明、有才幹、</w:t>
      </w:r>
      <w:r w:rsidRPr="00D841F9">
        <w:rPr>
          <w:rFonts w:ascii="Monotype Corsiva" w:hAnsi="Monotype Corsiva" w:cs="微軟正黑體"/>
          <w:b/>
          <w:bCs/>
          <w:color w:val="003300"/>
        </w:rPr>
        <w:t>傑出。</w:t>
      </w:r>
    </w:p>
    <w:p w:rsidR="005F26A6" w:rsidRPr="00D841F9" w:rsidRDefault="005F26A6" w:rsidP="005F26A6">
      <w:pPr>
        <w:numPr>
          <w:ilvl w:val="0"/>
          <w:numId w:val="27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 w:cs="微軟正黑體"/>
          <w:b/>
          <w:bCs/>
          <w:color w:val="003300"/>
        </w:rPr>
        <w:t>但以理並沒走在這樣的權謀與價值觀中。他能得勝，關鍵並不在別人如何、環境如何（有些基督徒總是將爭戰的焦點放在這些事上），而是存在他自己裡面，看他如何信靠神、順服神、敬畏神。</w:t>
      </w:r>
    </w:p>
    <w:p w:rsidR="005F26A6" w:rsidRPr="00D841F9" w:rsidRDefault="005F26A6" w:rsidP="005F26A6">
      <w:pPr>
        <w:numPr>
          <w:ilvl w:val="0"/>
          <w:numId w:val="27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 w:cs="微軟正黑體"/>
          <w:b/>
          <w:bCs/>
          <w:color w:val="003300"/>
        </w:rPr>
        <w:t>他雖然不涉入那些權謀與鬥爭中，但他並不無知，以他的身份地位以及智慧才能，當然知道他們在設計謀，也知道他們的用意。他雖馴良如鴿，但在關鍵時機仍然能靈巧像蛇，懂得防備（參太</w:t>
      </w:r>
      <w:r w:rsidRPr="00D841F9">
        <w:rPr>
          <w:rFonts w:ascii="Monotype Corsiva" w:hAnsi="Monotype Corsiva" w:cs="微軟正黑體"/>
          <w:b/>
          <w:bCs/>
          <w:color w:val="003300"/>
        </w:rPr>
        <w:t>10:16~17</w:t>
      </w:r>
      <w:r w:rsidRPr="00D841F9">
        <w:rPr>
          <w:rFonts w:ascii="Monotype Corsiva" w:hAnsi="Monotype Corsiva" w:cs="微軟正黑體"/>
          <w:b/>
          <w:bCs/>
          <w:color w:val="003300"/>
        </w:rPr>
        <w:t>）。</w:t>
      </w:r>
    </w:p>
    <w:p w:rsidR="005F26A6" w:rsidRPr="00D841F9" w:rsidRDefault="005F26A6" w:rsidP="005F26A6">
      <w:pPr>
        <w:numPr>
          <w:ilvl w:val="0"/>
          <w:numId w:val="27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 w:cs="微軟正黑體"/>
          <w:b/>
          <w:bCs/>
          <w:color w:val="003300"/>
        </w:rPr>
        <w:t>但以理雖然知道他們的計謀，卻沒有躲避，他遇見的是他判斷為非次要的事，而是值得付代價守住的事。他關注的不是自己的利益與成功，也不是保命，而是與神的關係。他在職場上並不強加他的信仰於別人身上，但他自己卻一直堅固地守住敬虔。</w:t>
      </w:r>
    </w:p>
    <w:p w:rsidR="005F26A6" w:rsidRPr="00D841F9" w:rsidRDefault="005F26A6" w:rsidP="005F26A6">
      <w:pPr>
        <w:numPr>
          <w:ilvl w:val="0"/>
          <w:numId w:val="27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 w:cs="微軟正黑體"/>
          <w:b/>
          <w:bCs/>
          <w:color w:val="003300"/>
        </w:rPr>
        <w:t>藉這件事我們才得以看見他平常是怎麼生活的。他每天持之以恆地，有靈修操練，按時禱告，顯然這是大家都知道的，他們就是拿這點來設謀陷害他（這本該讓人欽佩的）。而但以理雖靈巧像蛇，卻仍然直直地踏入他們設的陷阱中，因為敬虔度日</w:t>
      </w:r>
      <w:r w:rsidRPr="00D841F9">
        <w:rPr>
          <w:rFonts w:ascii="Monotype Corsiva" w:hAnsi="Monotype Corsiva" w:cs="微軟正黑體"/>
          <w:b/>
          <w:bCs/>
          <w:color w:val="003300"/>
        </w:rPr>
        <w:lastRenderedPageBreak/>
        <w:t>是他生命中之首要。（我們要記得他的敬虔與聖潔，並非道貌岸然、裝模作樣，而是酷似基督，如斯托得牧師說的。）</w:t>
      </w:r>
    </w:p>
    <w:p w:rsidR="005F26A6" w:rsidRPr="00D841F9" w:rsidRDefault="005F26A6" w:rsidP="005F26A6">
      <w:pPr>
        <w:numPr>
          <w:ilvl w:val="0"/>
          <w:numId w:val="27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 w:cs="微軟正黑體"/>
          <w:b/>
          <w:bCs/>
          <w:color w:val="003300"/>
        </w:rPr>
        <w:t>我有時會遇見因為行在神的道中，誠實、待人有恩慈，而遇見背叛、誣陷，因此受虧損。之後我可能會對自己說，下次我不再那樣做了，我要防範著他們；但我沒辦法這樣，因為那會讓我心中有黑暗，我只能心裡有預備：當我行在神的道中時，有可能遇見這些事而再一次吃虧。</w:t>
      </w:r>
    </w:p>
    <w:p w:rsidR="005F26A6" w:rsidRPr="00D841F9" w:rsidRDefault="005F26A6" w:rsidP="005F26A6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:rsidR="005F26A6" w:rsidRPr="00D841F9" w:rsidRDefault="005F26A6" w:rsidP="005F26A6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四．因為信靠他的神（但</w:t>
      </w:r>
      <w:r w:rsidRPr="00D841F9">
        <w:rPr>
          <w:rFonts w:ascii="Monotype Corsiva" w:hAnsi="Monotype Corsiva"/>
          <w:b/>
          <w:bCs/>
          <w:color w:val="003300"/>
        </w:rPr>
        <w:t>6:19~28</w:t>
      </w:r>
      <w:r w:rsidRPr="00D841F9">
        <w:rPr>
          <w:rFonts w:ascii="Monotype Corsiva" w:hAnsi="Monotype Corsiva"/>
          <w:b/>
          <w:bCs/>
          <w:color w:val="003300"/>
        </w:rPr>
        <w:t>）</w:t>
      </w:r>
    </w:p>
    <w:p w:rsidR="005F26A6" w:rsidRPr="00D841F9" w:rsidRDefault="005F26A6" w:rsidP="005F26A6">
      <w:pPr>
        <w:numPr>
          <w:ilvl w:val="0"/>
          <w:numId w:val="28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大利烏應該是一位有才能的君王，他也喜歡但以理，並且信任他、重用他；但我想他不夠將身邊的人放在心上，所以當大臣們設謀要他立這法規時，他完全沒想到他們是衝著但以理來的，這法規將觸及但以理平常的生活習慣。</w:t>
      </w:r>
    </w:p>
    <w:p w:rsidR="005F26A6" w:rsidRPr="00D841F9" w:rsidRDefault="005F26A6" w:rsidP="005F26A6">
      <w:pPr>
        <w:numPr>
          <w:ilvl w:val="0"/>
          <w:numId w:val="28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一個領袖應該常在他同仁的立場上想到他們，而不是只想到自己和自己的事工。現在王才發現，自己也掉進大臣們設的陷阱中，因為這將傷害甚至害死他寵愛並信任的重要大臣。</w:t>
      </w:r>
    </w:p>
    <w:p w:rsidR="005F26A6" w:rsidRPr="00D841F9" w:rsidRDefault="005F26A6" w:rsidP="005F26A6">
      <w:pPr>
        <w:numPr>
          <w:ilvl w:val="0"/>
          <w:numId w:val="28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大利烏王不夠細心，也不夠那麼看重身邊的下屬，說不定直到其他大臣們拿法令來控告但以理，他才第一次知道但以理的信仰與敬虔的習慣；但在這之後，他確實在意並關心但以理，十分憂心他將遭遇的事。</w:t>
      </w:r>
    </w:p>
    <w:p w:rsidR="005F26A6" w:rsidRPr="00D841F9" w:rsidRDefault="005F26A6" w:rsidP="005F26A6">
      <w:pPr>
        <w:numPr>
          <w:ilvl w:val="0"/>
          <w:numId w:val="28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王整夜無法入睡也不吃東西，黎明趕緊到獅子坑那裡去。以帝王之尊這麼做，他顯明自己是謙卑有愛心的，說不定這件事使大利烏後來更加留心關注他身邊的臣宰。靈性爐火純青的老聖徒，對身旁之人的影響力是特別深厚的。</w:t>
      </w:r>
    </w:p>
    <w:p w:rsidR="005F26A6" w:rsidRPr="00D841F9" w:rsidRDefault="005F26A6" w:rsidP="005F26A6">
      <w:pPr>
        <w:numPr>
          <w:ilvl w:val="0"/>
          <w:numId w:val="28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t>但以理回應王說，他因對神對人都良心無虧，所以神使獅子不傷他。保羅遇見危難，心中特別想到的也是無虧的良心（參徒</w:t>
      </w:r>
      <w:r w:rsidRPr="00D841F9">
        <w:rPr>
          <w:rFonts w:ascii="Monotype Corsiva" w:hAnsi="Monotype Corsiva"/>
          <w:b/>
          <w:bCs/>
          <w:color w:val="003300"/>
        </w:rPr>
        <w:t>23:1</w:t>
      </w:r>
      <w:r w:rsidRPr="00D841F9">
        <w:rPr>
          <w:rFonts w:ascii="Monotype Corsiva" w:hAnsi="Monotype Corsiva"/>
          <w:b/>
          <w:bCs/>
          <w:color w:val="003300"/>
        </w:rPr>
        <w:t>、</w:t>
      </w:r>
      <w:r w:rsidRPr="00D841F9">
        <w:rPr>
          <w:rFonts w:ascii="Monotype Corsiva" w:hAnsi="Monotype Corsiva"/>
          <w:b/>
          <w:bCs/>
          <w:color w:val="003300"/>
        </w:rPr>
        <w:t>24:16</w:t>
      </w:r>
      <w:r w:rsidRPr="00D841F9">
        <w:rPr>
          <w:rFonts w:ascii="Monotype Corsiva" w:hAnsi="Monotype Corsiva"/>
          <w:b/>
          <w:bCs/>
          <w:color w:val="003300"/>
        </w:rPr>
        <w:t>）。他們都顧全向神的忠誠和對人的關顧，若只偏重一方都是不完全的。聖經（可能是但以理本人）再加上一個評語：因信靠祂的神。</w:t>
      </w:r>
    </w:p>
    <w:p w:rsidR="005F26A6" w:rsidRPr="00D841F9" w:rsidRDefault="005F26A6" w:rsidP="005F26A6">
      <w:pPr>
        <w:numPr>
          <w:ilvl w:val="0"/>
          <w:numId w:val="28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D841F9">
        <w:rPr>
          <w:rFonts w:ascii="Monotype Corsiva" w:hAnsi="Monotype Corsiva"/>
          <w:b/>
          <w:bCs/>
          <w:color w:val="003300"/>
        </w:rPr>
        <w:lastRenderedPageBreak/>
        <w:t>有人說，但以理也是猶大支派的獅子，所以獅子不傷他。但以理並未主動出擊，他只是被神擺在那裡；剛取得世界霸權的波斯王，如同尼布甲尼撒一般，神放了一位屬祂的人在身邊，使其有機會認識這位神的榮耀權能。說不定我們也能期待，將來在天上看見大利烏王。</w:t>
      </w:r>
    </w:p>
    <w:p w:rsidR="005F26A6" w:rsidRDefault="005F26A6" w:rsidP="005F26A6">
      <w:pPr>
        <w:spacing w:afterLines="25" w:line="240" w:lineRule="auto"/>
        <w:rPr>
          <w:rFonts w:ascii="Monotype Corsiva" w:hAnsi="Monotype Corsiva"/>
          <w:b/>
          <w:bCs/>
          <w:color w:val="003300"/>
        </w:rPr>
      </w:pPr>
    </w:p>
    <w:p w:rsidR="00741716" w:rsidRPr="005F26A6" w:rsidRDefault="00741716" w:rsidP="005F26A6"/>
    <w:sectPr w:rsidR="00741716" w:rsidRPr="005F26A6" w:rsidSect="004A12D3"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193" w:rsidRDefault="00FF5193" w:rsidP="001F0F7D">
      <w:pPr>
        <w:spacing w:after="0" w:line="240" w:lineRule="auto"/>
      </w:pPr>
      <w:r>
        <w:separator/>
      </w:r>
    </w:p>
  </w:endnote>
  <w:endnote w:type="continuationSeparator" w:id="1">
    <w:p w:rsidR="00FF5193" w:rsidRDefault="00FF5193" w:rsidP="001F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193" w:rsidRDefault="00FF5193" w:rsidP="001F0F7D">
      <w:pPr>
        <w:spacing w:after="0" w:line="240" w:lineRule="auto"/>
      </w:pPr>
      <w:r>
        <w:separator/>
      </w:r>
    </w:p>
  </w:footnote>
  <w:footnote w:type="continuationSeparator" w:id="1">
    <w:p w:rsidR="00FF5193" w:rsidRDefault="00FF5193" w:rsidP="001F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A9D"/>
    <w:multiLevelType w:val="hybridMultilevel"/>
    <w:tmpl w:val="28F83E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5765C3"/>
    <w:multiLevelType w:val="hybridMultilevel"/>
    <w:tmpl w:val="560EB8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C10943"/>
    <w:multiLevelType w:val="hybridMultilevel"/>
    <w:tmpl w:val="F25082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691E4C"/>
    <w:multiLevelType w:val="hybridMultilevel"/>
    <w:tmpl w:val="27F418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AF0EEE"/>
    <w:multiLevelType w:val="hybridMultilevel"/>
    <w:tmpl w:val="DE1C64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933BEA"/>
    <w:multiLevelType w:val="hybridMultilevel"/>
    <w:tmpl w:val="799E3F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8D2691"/>
    <w:multiLevelType w:val="hybridMultilevel"/>
    <w:tmpl w:val="7CECED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6E72E6"/>
    <w:multiLevelType w:val="hybridMultilevel"/>
    <w:tmpl w:val="4A200F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FC0C3F"/>
    <w:multiLevelType w:val="hybridMultilevel"/>
    <w:tmpl w:val="E66C58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D517C3"/>
    <w:multiLevelType w:val="hybridMultilevel"/>
    <w:tmpl w:val="AE1881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70074A"/>
    <w:multiLevelType w:val="hybridMultilevel"/>
    <w:tmpl w:val="992241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7452D0"/>
    <w:multiLevelType w:val="hybridMultilevel"/>
    <w:tmpl w:val="74F8BF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7E64A0C"/>
    <w:multiLevelType w:val="hybridMultilevel"/>
    <w:tmpl w:val="F6549A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E8F59D6"/>
    <w:multiLevelType w:val="hybridMultilevel"/>
    <w:tmpl w:val="641AD7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5652A34"/>
    <w:multiLevelType w:val="hybridMultilevel"/>
    <w:tmpl w:val="9E18A2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1482E90"/>
    <w:multiLevelType w:val="hybridMultilevel"/>
    <w:tmpl w:val="EF3A0F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3571BDC"/>
    <w:multiLevelType w:val="hybridMultilevel"/>
    <w:tmpl w:val="EF8EB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A561343"/>
    <w:multiLevelType w:val="hybridMultilevel"/>
    <w:tmpl w:val="45DA43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B6650CB"/>
    <w:multiLevelType w:val="hybridMultilevel"/>
    <w:tmpl w:val="90547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C157DD4"/>
    <w:multiLevelType w:val="hybridMultilevel"/>
    <w:tmpl w:val="E566F8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DA32BC2"/>
    <w:multiLevelType w:val="hybridMultilevel"/>
    <w:tmpl w:val="FA0405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47308B8"/>
    <w:multiLevelType w:val="hybridMultilevel"/>
    <w:tmpl w:val="3272C9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7285FED"/>
    <w:multiLevelType w:val="hybridMultilevel"/>
    <w:tmpl w:val="B26688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E3E28FB"/>
    <w:multiLevelType w:val="hybridMultilevel"/>
    <w:tmpl w:val="9CC848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62F6890"/>
    <w:multiLevelType w:val="hybridMultilevel"/>
    <w:tmpl w:val="650A92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6805D65"/>
    <w:multiLevelType w:val="hybridMultilevel"/>
    <w:tmpl w:val="67D6D6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BB058CA"/>
    <w:multiLevelType w:val="hybridMultilevel"/>
    <w:tmpl w:val="31002F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E264001"/>
    <w:multiLevelType w:val="hybridMultilevel"/>
    <w:tmpl w:val="751ADE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21"/>
  </w:num>
  <w:num w:numId="5">
    <w:abstractNumId w:val="23"/>
  </w:num>
  <w:num w:numId="6">
    <w:abstractNumId w:val="10"/>
  </w:num>
  <w:num w:numId="7">
    <w:abstractNumId w:val="2"/>
  </w:num>
  <w:num w:numId="8">
    <w:abstractNumId w:val="6"/>
  </w:num>
  <w:num w:numId="9">
    <w:abstractNumId w:val="9"/>
  </w:num>
  <w:num w:numId="10">
    <w:abstractNumId w:val="16"/>
  </w:num>
  <w:num w:numId="11">
    <w:abstractNumId w:val="1"/>
  </w:num>
  <w:num w:numId="12">
    <w:abstractNumId w:val="4"/>
  </w:num>
  <w:num w:numId="13">
    <w:abstractNumId w:val="27"/>
  </w:num>
  <w:num w:numId="14">
    <w:abstractNumId w:val="25"/>
  </w:num>
  <w:num w:numId="15">
    <w:abstractNumId w:val="18"/>
  </w:num>
  <w:num w:numId="16">
    <w:abstractNumId w:val="7"/>
  </w:num>
  <w:num w:numId="17">
    <w:abstractNumId w:val="15"/>
  </w:num>
  <w:num w:numId="18">
    <w:abstractNumId w:val="24"/>
  </w:num>
  <w:num w:numId="19">
    <w:abstractNumId w:val="17"/>
  </w:num>
  <w:num w:numId="20">
    <w:abstractNumId w:val="22"/>
  </w:num>
  <w:num w:numId="21">
    <w:abstractNumId w:val="26"/>
  </w:num>
  <w:num w:numId="22">
    <w:abstractNumId w:val="12"/>
  </w:num>
  <w:num w:numId="23">
    <w:abstractNumId w:val="19"/>
  </w:num>
  <w:num w:numId="24">
    <w:abstractNumId w:val="20"/>
  </w:num>
  <w:num w:numId="25">
    <w:abstractNumId w:val="5"/>
  </w:num>
  <w:num w:numId="26">
    <w:abstractNumId w:val="13"/>
  </w:num>
  <w:num w:numId="27">
    <w:abstractNumId w:val="11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A34"/>
    <w:rsid w:val="000170AE"/>
    <w:rsid w:val="00060F88"/>
    <w:rsid w:val="00163D5B"/>
    <w:rsid w:val="00177CBE"/>
    <w:rsid w:val="001F0F7D"/>
    <w:rsid w:val="0027452B"/>
    <w:rsid w:val="00373AC4"/>
    <w:rsid w:val="00464040"/>
    <w:rsid w:val="0047179D"/>
    <w:rsid w:val="004A032F"/>
    <w:rsid w:val="004A12D3"/>
    <w:rsid w:val="004B6A34"/>
    <w:rsid w:val="005F26A6"/>
    <w:rsid w:val="006C1B3E"/>
    <w:rsid w:val="00741716"/>
    <w:rsid w:val="007451BE"/>
    <w:rsid w:val="0084626E"/>
    <w:rsid w:val="008871BD"/>
    <w:rsid w:val="008E151A"/>
    <w:rsid w:val="008F6ACD"/>
    <w:rsid w:val="00BE1323"/>
    <w:rsid w:val="00C071E3"/>
    <w:rsid w:val="00C27D6E"/>
    <w:rsid w:val="00C56F92"/>
    <w:rsid w:val="00C86A7F"/>
    <w:rsid w:val="00FB755F"/>
    <w:rsid w:val="00FF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34"/>
    <w:pPr>
      <w:widowControl w:val="0"/>
      <w:spacing w:after="160" w:line="278" w:lineRule="auto"/>
    </w:pPr>
    <w:rPr>
      <w:rFonts w:ascii="Aptos" w:eastAsia="新細明體" w:hAnsi="Aptos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F0F7D"/>
    <w:rPr>
      <w:rFonts w:ascii="Aptos" w:eastAsia="新細明體" w:hAnsi="Aptos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0F7D"/>
    <w:rPr>
      <w:rFonts w:ascii="Aptos" w:eastAsia="新細明體" w:hAnsi="Apto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430</Words>
  <Characters>2455</Characters>
  <Application>Microsoft Office Word</Application>
  <DocSecurity>0</DocSecurity>
  <Lines>20</Lines>
  <Paragraphs>5</Paragraphs>
  <ScaleCrop>false</ScaleCrop>
  <Company>HP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10</cp:revision>
  <cp:lastPrinted>2024-09-02T08:20:00Z</cp:lastPrinted>
  <dcterms:created xsi:type="dcterms:W3CDTF">2024-07-08T07:02:00Z</dcterms:created>
  <dcterms:modified xsi:type="dcterms:W3CDTF">2024-09-17T08:45:00Z</dcterms:modified>
</cp:coreProperties>
</file>