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2F6" w14:textId="77777777" w:rsidR="007B11E6" w:rsidRDefault="00B74A11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 w:hint="eastAsia"/>
          <w:sz w:val="32"/>
          <w:szCs w:val="32"/>
        </w:rPr>
        <w:t>裡面的天地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440CC">
        <w:rPr>
          <w:rFonts w:ascii="Times New Roman" w:eastAsia="王漢宗顏楷體繁" w:hAnsi="Times New Roman"/>
          <w:sz w:val="32"/>
          <w:szCs w:val="32"/>
        </w:rPr>
        <w:t>0</w:t>
      </w:r>
      <w:r w:rsidR="004E1FEB">
        <w:rPr>
          <w:rFonts w:ascii="Times New Roman" w:eastAsia="王漢宗顏楷體繁" w:hAnsi="Times New Roman" w:hint="eastAsia"/>
          <w:sz w:val="32"/>
          <w:szCs w:val="32"/>
        </w:rPr>
        <w:t>6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/>
          <w:sz w:val="32"/>
          <w:szCs w:val="32"/>
        </w:rPr>
        <w:t>雅歌</w:t>
      </w:r>
      <w:r w:rsidR="004E1FEB">
        <w:rPr>
          <w:rFonts w:ascii="Times New Roman" w:eastAsia="王漢宗顏楷體繁" w:hAnsi="Times New Roman" w:hint="eastAsia"/>
          <w:sz w:val="32"/>
          <w:szCs w:val="32"/>
        </w:rPr>
        <w:t>六</w:t>
      </w:r>
      <w:r>
        <w:rPr>
          <w:rFonts w:ascii="Times New Roman" w:eastAsia="王漢宗顏楷體繁" w:hAnsi="Times New Roman"/>
          <w:sz w:val="32"/>
          <w:szCs w:val="32"/>
        </w:rPr>
        <w:t>章</w:t>
      </w:r>
    </w:p>
    <w:p w14:paraId="7383B763" w14:textId="77777777" w:rsidR="004E1FEB" w:rsidRDefault="004E1FEB" w:rsidP="00323B43">
      <w:pPr>
        <w:spacing w:afterLines="50" w:after="164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 w:rsidRPr="004E1FEB">
        <w:rPr>
          <w:rFonts w:ascii="標楷體" w:eastAsia="標楷體" w:hAnsi="標楷體" w:hint="eastAsia"/>
          <w:szCs w:val="24"/>
        </w:rPr>
        <w:t>你這女子中極美麗的，你的良人往何處去了？你的良人轉向何處去了，我們好與你同去尋找</w:t>
      </w:r>
      <w:r w:rsidR="00B86A66">
        <w:rPr>
          <w:rFonts w:ascii="標楷體" w:eastAsia="標楷體" w:hAnsi="標楷體" w:hint="eastAsia"/>
          <w:szCs w:val="24"/>
        </w:rPr>
        <w:t>祂</w:t>
      </w:r>
      <w:r w:rsidRPr="004E1FEB">
        <w:rPr>
          <w:rFonts w:ascii="標楷體" w:eastAsia="標楷體" w:hAnsi="標楷體" w:hint="eastAsia"/>
          <w:szCs w:val="24"/>
        </w:rPr>
        <w:t>。我的良人下入自己園中，到香花畦，在園內牧放</w:t>
      </w:r>
      <w:r w:rsidRPr="004E1FEB">
        <w:rPr>
          <w:rFonts w:ascii="標楷體" w:eastAsia="標楷體" w:hAnsi="標楷體" w:cs="細明體" w:hint="eastAsia"/>
          <w:szCs w:val="24"/>
        </w:rPr>
        <w:t>羣</w:t>
      </w:r>
      <w:r w:rsidRPr="004E1FEB">
        <w:rPr>
          <w:rFonts w:ascii="標楷體" w:eastAsia="標楷體" w:hAnsi="標楷體" w:cs="華康細圓體" w:hint="eastAsia"/>
          <w:szCs w:val="24"/>
        </w:rPr>
        <w:t>羊，</w:t>
      </w:r>
      <w:r w:rsidRPr="004E1FEB">
        <w:rPr>
          <w:rFonts w:ascii="標楷體" w:eastAsia="標楷體" w:hAnsi="標楷體" w:hint="eastAsia"/>
          <w:szCs w:val="24"/>
        </w:rPr>
        <w:t>採百合花。我屬我的良人，我的良人也屬我；</w:t>
      </w:r>
      <w:r w:rsidR="00753EB4">
        <w:rPr>
          <w:rFonts w:ascii="標楷體" w:eastAsia="標楷體" w:hAnsi="標楷體" w:hint="eastAsia"/>
          <w:szCs w:val="24"/>
        </w:rPr>
        <w:t>祂</w:t>
      </w:r>
      <w:r w:rsidRPr="004E1FEB">
        <w:rPr>
          <w:rFonts w:ascii="標楷體" w:eastAsia="標楷體" w:hAnsi="標楷體" w:hint="eastAsia"/>
          <w:szCs w:val="24"/>
        </w:rPr>
        <w:t>在百合花中牧放</w:t>
      </w:r>
      <w:r w:rsidRPr="004E1FEB">
        <w:rPr>
          <w:rFonts w:ascii="標楷體" w:eastAsia="標楷體" w:hAnsi="標楷體" w:cs="細明體" w:hint="eastAsia"/>
          <w:szCs w:val="24"/>
        </w:rPr>
        <w:t>羣</w:t>
      </w:r>
      <w:r w:rsidRPr="004E1FEB">
        <w:rPr>
          <w:rFonts w:ascii="標楷體" w:eastAsia="標楷體" w:hAnsi="標楷體" w:cs="華康細圓體" w:hint="eastAsia"/>
          <w:szCs w:val="24"/>
        </w:rPr>
        <w:t>羊。</w:t>
      </w:r>
      <w:r w:rsidRPr="004E1FEB">
        <w:rPr>
          <w:rFonts w:ascii="標楷體" w:eastAsia="標楷體" w:hAnsi="標楷體" w:hint="eastAsia"/>
          <w:szCs w:val="24"/>
        </w:rPr>
        <w:t>我的佳偶啊，你美麗如得撒，秀美如耶路撒冷，威武如展開旌旗的軍隊。求你掉轉眼目不看我，因你的眼目使我驚亂。你的頭髮如同山羊</w:t>
      </w:r>
      <w:r w:rsidRPr="004E1FEB">
        <w:rPr>
          <w:rFonts w:ascii="標楷體" w:eastAsia="標楷體" w:hAnsi="標楷體" w:cs="細明體" w:hint="eastAsia"/>
          <w:szCs w:val="24"/>
        </w:rPr>
        <w:t>羣</w:t>
      </w:r>
      <w:r w:rsidRPr="004E1FEB">
        <w:rPr>
          <w:rFonts w:ascii="標楷體" w:eastAsia="標楷體" w:hAnsi="標楷體" w:cs="華康細圓體" w:hint="eastAsia"/>
          <w:szCs w:val="24"/>
        </w:rPr>
        <w:t>臥在基列山旁。</w:t>
      </w:r>
      <w:r w:rsidRPr="004E1FEB">
        <w:rPr>
          <w:rFonts w:ascii="標楷體" w:eastAsia="標楷體" w:hAnsi="標楷體" w:hint="eastAsia"/>
          <w:szCs w:val="24"/>
        </w:rPr>
        <w:t>你的牙齒如一</w:t>
      </w:r>
      <w:r w:rsidRPr="004E1FEB">
        <w:rPr>
          <w:rFonts w:ascii="標楷體" w:eastAsia="標楷體" w:hAnsi="標楷體" w:cs="細明體" w:hint="eastAsia"/>
          <w:szCs w:val="24"/>
        </w:rPr>
        <w:t>羣</w:t>
      </w:r>
      <w:r w:rsidRPr="004E1FEB">
        <w:rPr>
          <w:rFonts w:ascii="標楷體" w:eastAsia="標楷體" w:hAnsi="標楷體" w:cs="華康細圓體" w:hint="eastAsia"/>
          <w:szCs w:val="24"/>
        </w:rPr>
        <w:t>母羊</w:t>
      </w:r>
      <w:r w:rsidRPr="004E1FEB">
        <w:rPr>
          <w:rFonts w:ascii="標楷體" w:eastAsia="標楷體" w:hAnsi="標楷體" w:hint="eastAsia"/>
          <w:szCs w:val="24"/>
        </w:rPr>
        <w:t>洗淨上來，個個都有雙生，沒有一隻喪掉子的。你的兩太陽在帕子內，如同一塊石榴。有六十王后八十妃嬪，並有無數的童女。我的鴿子，我的完全人，只有這一個是她母親獨生的，是生養她者所寶愛的。眾女子見了就稱她有福；王后妃嬪見了也讚美她。那向外觀看、如晨光發現、美麗如月亮、皎潔如日頭、威武如展開旌旗軍隊的是誰呢？</w:t>
      </w:r>
      <w:r>
        <w:rPr>
          <w:rFonts w:ascii="華康細圓體" w:eastAsia="華康細圓體" w:hAnsi="標楷體" w:hint="eastAsia"/>
          <w:szCs w:val="24"/>
        </w:rPr>
        <w:t>（歌六</w:t>
      </w:r>
      <w:r w:rsidRPr="004E1FEB">
        <w:rPr>
          <w:rFonts w:ascii="Times New Roman" w:eastAsia="華康細圓體" w:hAnsi="Times New Roman"/>
          <w:szCs w:val="24"/>
        </w:rPr>
        <w:t>1~10</w:t>
      </w:r>
      <w:r>
        <w:rPr>
          <w:rFonts w:ascii="華康細圓體" w:eastAsia="華康細圓體" w:hAnsi="標楷體" w:hint="eastAsia"/>
          <w:szCs w:val="24"/>
        </w:rPr>
        <w:t>）</w:t>
      </w:r>
    </w:p>
    <w:p w14:paraId="1F1F50DF" w14:textId="37B462D5" w:rsidR="00B86A66" w:rsidRDefault="004E1FEB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新婦為良人作見證，述說良人的豐盛、榮耀和美麗，所以耶路撒冷的眾女子受感動，要跟她一起去找良人。新婦原來找不著她的良人，可是她一直跟別人講</w:t>
      </w:r>
      <w:r w:rsidR="00B86A66">
        <w:rPr>
          <w:rFonts w:ascii="華康細圓體" w:eastAsia="華康細圓體" w:hAnsi="標楷體" w:hint="eastAsia"/>
          <w:szCs w:val="24"/>
        </w:rPr>
        <w:t>述</w:t>
      </w:r>
      <w:r w:rsidR="00753EB4">
        <w:rPr>
          <w:rFonts w:ascii="華康細圓體" w:eastAsia="華康細圓體" w:hAnsi="標楷體" w:hint="eastAsia"/>
          <w:szCs w:val="24"/>
        </w:rPr>
        <w:t>她的良人時，就發現其實良人仍在她心裡。良人下</w:t>
      </w:r>
      <w:r w:rsidR="00B93518">
        <w:rPr>
          <w:rFonts w:ascii="華康細圓體" w:eastAsia="華康細圓體" w:hAnsi="標楷體" w:hint="eastAsia"/>
          <w:szCs w:val="24"/>
        </w:rPr>
        <w:t>入</w:t>
      </w:r>
      <w:r w:rsidR="00753EB4">
        <w:rPr>
          <w:rFonts w:ascii="華康細圓體" w:eastAsia="華康細圓體" w:hAnsi="標楷體" w:hint="eastAsia"/>
          <w:szCs w:val="24"/>
        </w:rPr>
        <w:t>自己的園子，這園子就是渴慕主的人</w:t>
      </w:r>
      <w:r w:rsidR="00B86A66">
        <w:rPr>
          <w:rFonts w:ascii="華康細圓體" w:eastAsia="華康細圓體" w:hAnsi="標楷體" w:hint="eastAsia"/>
          <w:szCs w:val="24"/>
        </w:rPr>
        <w:t>的</w:t>
      </w:r>
      <w:r w:rsidR="00753EB4">
        <w:rPr>
          <w:rFonts w:ascii="華康細圓體" w:eastAsia="華康細圓體" w:hAnsi="標楷體" w:hint="eastAsia"/>
          <w:szCs w:val="24"/>
        </w:rPr>
        <w:t>心</w:t>
      </w:r>
      <w:r w:rsidR="00B86A66">
        <w:rPr>
          <w:rFonts w:ascii="華康細圓體" w:eastAsia="華康細圓體" w:hAnsi="標楷體" w:hint="eastAsia"/>
          <w:szCs w:val="24"/>
        </w:rPr>
        <w:t>園</w:t>
      </w:r>
      <w:r w:rsidR="00753EB4">
        <w:rPr>
          <w:rFonts w:ascii="華康細圓體" w:eastAsia="華康細圓體" w:hAnsi="標楷體" w:hint="eastAsia"/>
          <w:szCs w:val="24"/>
        </w:rPr>
        <w:t>。這個心園栽種了許多可製成香料的植物，</w:t>
      </w:r>
      <w:r w:rsidR="00B86A66">
        <w:rPr>
          <w:rFonts w:ascii="華康細圓體" w:eastAsia="華康細圓體" w:hAnsi="標楷體" w:hint="eastAsia"/>
          <w:szCs w:val="24"/>
        </w:rPr>
        <w:t>稱之為</w:t>
      </w:r>
      <w:r w:rsidR="00753EB4">
        <w:rPr>
          <w:rFonts w:ascii="華康細圓體" w:eastAsia="華康細圓體" w:hAnsi="標楷體" w:hint="eastAsia"/>
          <w:szCs w:val="24"/>
        </w:rPr>
        <w:t>香花畦，散發出愛的香氣。良人在心園裡餵養祂的羊，讓渴慕主的</w:t>
      </w:r>
      <w:r w:rsidR="00B86A66">
        <w:rPr>
          <w:rFonts w:ascii="華康細圓體" w:eastAsia="華康細圓體" w:hAnsi="標楷體" w:hint="eastAsia"/>
          <w:szCs w:val="24"/>
        </w:rPr>
        <w:t>人</w:t>
      </w:r>
      <w:r w:rsidR="00753EB4">
        <w:rPr>
          <w:rFonts w:ascii="華康細圓體" w:eastAsia="華康細圓體" w:hAnsi="標楷體" w:hint="eastAsia"/>
          <w:szCs w:val="24"/>
        </w:rPr>
        <w:t>心靈</w:t>
      </w:r>
      <w:r w:rsidR="00B86A66">
        <w:rPr>
          <w:rFonts w:ascii="華康細圓體" w:eastAsia="華康細圓體" w:hAnsi="標楷體" w:hint="eastAsia"/>
          <w:szCs w:val="24"/>
        </w:rPr>
        <w:t>得</w:t>
      </w:r>
      <w:r w:rsidR="00753EB4">
        <w:rPr>
          <w:rFonts w:ascii="華康細圓體" w:eastAsia="華康細圓體" w:hAnsi="標楷體" w:hint="eastAsia"/>
          <w:szCs w:val="24"/>
        </w:rPr>
        <w:t>飽足。良人也在心園採百合花，百合花可以食用，它的鱗莖潔白肥厚，肉質細膩，有豐富的蛋白質和許多維生素，具有潤肺止咳、寧心安神等功效。百合花也可做菜入飯。百合花代表純淨</w:t>
      </w:r>
      <w:r w:rsidR="00B86A66">
        <w:rPr>
          <w:rFonts w:ascii="華康細圓體" w:eastAsia="華康細圓體" w:hAnsi="標楷體" w:hint="eastAsia"/>
          <w:szCs w:val="24"/>
        </w:rPr>
        <w:t>和屬天的榮耀，良人用祂純淨的話語和榮耀的同在，餵養渴慕主的聖徒。</w:t>
      </w:r>
    </w:p>
    <w:p w14:paraId="0F6E30E3" w14:textId="22F2EB46" w:rsidR="00A04BFF" w:rsidRDefault="00753EB4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新婦向耶路撒冷的眾女子指出內在道</w:t>
      </w:r>
      <w:r w:rsidR="00B86A66">
        <w:rPr>
          <w:rFonts w:ascii="華康細圓體" w:eastAsia="華康細圓體" w:hAnsi="標楷體" w:hint="eastAsia"/>
          <w:szCs w:val="24"/>
        </w:rPr>
        <w:t>路──</w:t>
      </w:r>
      <w:r>
        <w:rPr>
          <w:rFonts w:ascii="華康細圓體" w:eastAsia="華康細圓體" w:hAnsi="標楷體" w:hint="eastAsia"/>
          <w:szCs w:val="24"/>
        </w:rPr>
        <w:t>要回到裡面的心園尋找良人，得著良人的餵養。新婦自己回到裡面的心園，發現其實</w:t>
      </w:r>
      <w:r w:rsidR="00A04BFF">
        <w:rPr>
          <w:rFonts w:ascii="華康細圓體" w:eastAsia="華康細圓體" w:hAnsi="標楷體" w:hint="eastAsia"/>
          <w:szCs w:val="24"/>
        </w:rPr>
        <w:t>良人仍豐富地與她同在，所以她感恩地說：「</w:t>
      </w:r>
      <w:r w:rsidR="00A04BFF" w:rsidRPr="00A04BFF">
        <w:rPr>
          <w:rFonts w:ascii="標楷體" w:eastAsia="標楷體" w:hAnsi="標楷體" w:hint="eastAsia"/>
          <w:szCs w:val="24"/>
        </w:rPr>
        <w:t>我屬我的</w:t>
      </w:r>
      <w:r w:rsidR="00B86A66">
        <w:rPr>
          <w:rFonts w:ascii="標楷體" w:eastAsia="標楷體" w:hAnsi="標楷體" w:hint="eastAsia"/>
          <w:szCs w:val="24"/>
        </w:rPr>
        <w:t>良</w:t>
      </w:r>
      <w:r w:rsidR="00A04BFF" w:rsidRPr="00A04BFF">
        <w:rPr>
          <w:rFonts w:ascii="標楷體" w:eastAsia="標楷體" w:hAnsi="標楷體" w:hint="eastAsia"/>
          <w:szCs w:val="24"/>
        </w:rPr>
        <w:t>人，我的良人也屬我，祂在百合花中牧放群羊</w:t>
      </w:r>
      <w:r w:rsidR="00A04BFF">
        <w:rPr>
          <w:rFonts w:ascii="華康細圓體" w:eastAsia="華康細圓體" w:hAnsi="標楷體" w:hint="eastAsia"/>
          <w:szCs w:val="24"/>
        </w:rPr>
        <w:t>。」她的生命已經有一個很大的改變，在雅歌二章</w:t>
      </w:r>
      <w:r w:rsidR="00A04BFF" w:rsidRPr="00A04BFF">
        <w:rPr>
          <w:rFonts w:ascii="Times New Roman" w:eastAsia="華康細圓體" w:hAnsi="Times New Roman"/>
          <w:szCs w:val="24"/>
        </w:rPr>
        <w:t>16</w:t>
      </w:r>
      <w:r w:rsidR="00A04BFF">
        <w:rPr>
          <w:rFonts w:ascii="華康細圓體" w:eastAsia="華康細圓體" w:hAnsi="標楷體" w:hint="eastAsia"/>
          <w:szCs w:val="24"/>
        </w:rPr>
        <w:t>節她說：「</w:t>
      </w:r>
      <w:r w:rsidR="00A04BFF" w:rsidRPr="00A04BFF">
        <w:rPr>
          <w:rFonts w:ascii="標楷體" w:eastAsia="標楷體" w:hAnsi="標楷體" w:hint="eastAsia"/>
          <w:szCs w:val="24"/>
        </w:rPr>
        <w:t>良人屬我，我也屬祂</w:t>
      </w:r>
      <w:r w:rsidR="00A04BFF">
        <w:rPr>
          <w:rFonts w:ascii="華康細圓體" w:eastAsia="華康細圓體" w:hAnsi="標楷體" w:hint="eastAsia"/>
          <w:szCs w:val="24"/>
        </w:rPr>
        <w:t>。」她先想到她自己的需要──「良人屬我」；但現在她說：「</w:t>
      </w:r>
      <w:r w:rsidR="00A04BFF" w:rsidRPr="00A04BFF">
        <w:rPr>
          <w:rFonts w:ascii="標楷體" w:eastAsia="標楷體" w:hAnsi="標楷體" w:hint="eastAsia"/>
          <w:szCs w:val="24"/>
        </w:rPr>
        <w:t>我屬我的良人，我的良人也屬我</w:t>
      </w:r>
      <w:r w:rsidR="00B86A66">
        <w:rPr>
          <w:rFonts w:ascii="華康細圓體" w:eastAsia="華康細圓體" w:hAnsi="標楷體" w:hint="eastAsia"/>
          <w:szCs w:val="24"/>
        </w:rPr>
        <w:t>。</w:t>
      </w:r>
      <w:r w:rsidR="00A04BFF">
        <w:rPr>
          <w:rFonts w:ascii="華康細圓體" w:eastAsia="華康細圓體" w:hAnsi="標楷體" w:hint="eastAsia"/>
          <w:szCs w:val="24"/>
        </w:rPr>
        <w:t>」這是很大的改變。當她跟別人講到良人的美麗時，好像忘記了自己。以前她只想到自己要得著──當然這沒有錯，而且主很喜歡我們要祂</w:t>
      </w:r>
      <w:r>
        <w:rPr>
          <w:rFonts w:ascii="華康細圓體" w:eastAsia="華康細圓體" w:hAnsi="標楷體" w:hint="eastAsia"/>
          <w:szCs w:val="24"/>
        </w:rPr>
        <w:t>、</w:t>
      </w:r>
      <w:r w:rsidR="00A04BFF">
        <w:rPr>
          <w:rFonts w:ascii="華康細圓體" w:eastAsia="華康細圓體" w:hAnsi="標楷體" w:hint="eastAsia"/>
          <w:szCs w:val="24"/>
        </w:rPr>
        <w:t>熱切</w:t>
      </w:r>
      <w:r w:rsidR="00B86A66">
        <w:rPr>
          <w:rFonts w:ascii="華康細圓體" w:eastAsia="華康細圓體" w:hAnsi="標楷體" w:hint="eastAsia"/>
          <w:szCs w:val="24"/>
        </w:rPr>
        <w:t>地</w:t>
      </w:r>
      <w:r w:rsidR="00A04BFF">
        <w:rPr>
          <w:rFonts w:ascii="華康細圓體" w:eastAsia="華康細圓體" w:hAnsi="標楷體" w:hint="eastAsia"/>
          <w:szCs w:val="24"/>
        </w:rPr>
        <w:t>要她；但現在她多多想到良人。雖然失去良人</w:t>
      </w:r>
      <w:r w:rsidR="00B86A66">
        <w:rPr>
          <w:rFonts w:ascii="華康細圓體" w:eastAsia="華康細圓體" w:hAnsi="標楷體" w:hint="eastAsia"/>
          <w:szCs w:val="24"/>
        </w:rPr>
        <w:t>可感覺</w:t>
      </w:r>
      <w:r w:rsidR="00A04BFF">
        <w:rPr>
          <w:rFonts w:ascii="華康細圓體" w:eastAsia="華康細圓體" w:hAnsi="標楷體" w:hint="eastAsia"/>
          <w:szCs w:val="24"/>
        </w:rPr>
        <w:t>的同在使她非常難過，但是她仍然不發怨言，反而一直對別人</w:t>
      </w:r>
      <w:r w:rsidR="00B86A66">
        <w:rPr>
          <w:rFonts w:ascii="華康細圓體" w:eastAsia="華康細圓體" w:hAnsi="標楷體" w:hint="eastAsia"/>
          <w:szCs w:val="24"/>
        </w:rPr>
        <w:t>述</w:t>
      </w:r>
      <w:r w:rsidR="00A04BFF">
        <w:rPr>
          <w:rFonts w:ascii="華康細圓體" w:eastAsia="華康細圓體" w:hAnsi="標楷體" w:hint="eastAsia"/>
          <w:szCs w:val="24"/>
        </w:rPr>
        <w:t>說良人的美麗，因此，</w:t>
      </w:r>
      <w:r w:rsidR="00B93518">
        <w:rPr>
          <w:rFonts w:ascii="華康細圓體" w:eastAsia="華康細圓體" w:hAnsi="標楷體" w:hint="eastAsia"/>
          <w:szCs w:val="24"/>
        </w:rPr>
        <w:t>良人</w:t>
      </w:r>
      <w:r w:rsidR="00A04BFF">
        <w:rPr>
          <w:rFonts w:ascii="華康細圓體" w:eastAsia="華康細圓體" w:hAnsi="標楷體" w:hint="eastAsia"/>
          <w:szCs w:val="24"/>
        </w:rPr>
        <w:t>很快地恢復了祂的同在。她完全歸屬於她的良人</w:t>
      </w:r>
      <w:r w:rsidR="0042028D">
        <w:rPr>
          <w:rFonts w:ascii="華康細圓體" w:eastAsia="華康細圓體" w:hAnsi="標楷體" w:hint="eastAsia"/>
          <w:szCs w:val="24"/>
        </w:rPr>
        <w:t>，</w:t>
      </w:r>
      <w:r w:rsidR="00A04BFF">
        <w:rPr>
          <w:rFonts w:ascii="華康細圓體" w:eastAsia="華康細圓體" w:hAnsi="標楷體" w:hint="eastAsia"/>
          <w:szCs w:val="24"/>
        </w:rPr>
        <w:t>而良人仍在像百合花般屬天的榮耀中牧放群羊。</w:t>
      </w:r>
    </w:p>
    <w:p w14:paraId="11563EF2" w14:textId="61BF5DE9" w:rsidR="00B86A66" w:rsidRDefault="00B86A66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蓋恩夫人論到新婦說：「你如此全然</w:t>
      </w:r>
      <w:r w:rsidR="00572606">
        <w:rPr>
          <w:rFonts w:ascii="華康細圓體" w:eastAsia="華康細圓體" w:hAnsi="標楷體" w:hint="eastAsia"/>
          <w:szCs w:val="24"/>
        </w:rPr>
        <w:t>屬於良</w:t>
      </w:r>
      <w:r>
        <w:rPr>
          <w:rFonts w:ascii="華康細圓體" w:eastAsia="華康細圓體" w:hAnsi="標楷體" w:hint="eastAsia"/>
          <w:szCs w:val="24"/>
        </w:rPr>
        <w:t>人，</w:t>
      </w:r>
      <w:r w:rsidR="00B93518">
        <w:rPr>
          <w:rFonts w:ascii="華康細圓體" w:eastAsia="華康細圓體" w:hAnsi="標楷體" w:hint="eastAsia"/>
          <w:szCs w:val="24"/>
        </w:rPr>
        <w:t>沒什麼能攔</w:t>
      </w:r>
      <w:r>
        <w:rPr>
          <w:rFonts w:ascii="華康細圓體" w:eastAsia="華康細圓體" w:hAnsi="標楷體" w:hint="eastAsia"/>
          <w:szCs w:val="24"/>
        </w:rPr>
        <w:t>阻你消失在祂裡面，因為你已完全被祂愛的熱度所融化，你已預備好川流不息地湧入終點裡。啊！</w:t>
      </w:r>
      <w:r w:rsidR="00B615D7">
        <w:rPr>
          <w:rFonts w:ascii="華康細圓體" w:eastAsia="華康細圓體" w:hAnsi="標楷體" w:hint="eastAsia"/>
          <w:szCs w:val="24"/>
        </w:rPr>
        <w:t>這無可比擬的新婦說</w:t>
      </w:r>
      <w:r w:rsidR="00B93518">
        <w:rPr>
          <w:rFonts w:ascii="華康細圓體" w:eastAsia="華康細圓體" w:hAnsi="標楷體" w:hint="eastAsia"/>
          <w:szCs w:val="24"/>
        </w:rPr>
        <w:t>：</w:t>
      </w:r>
      <w:r w:rsidR="00B615D7">
        <w:rPr>
          <w:rFonts w:ascii="華康細圓體" w:eastAsia="華康細圓體" w:hAnsi="標楷體" w:hint="eastAsia"/>
          <w:szCs w:val="24"/>
        </w:rPr>
        <w:t>我全然屬祂，祂也完全屬我！因我重新經歷了祂的美善，祂以一種無法言喻的全新方式把自己賜給我；祂用最溫柔的愛撫，補償了我以往所受的痛楚；祂在我純潔的百合花中牧羊，這純潔就在於完全脫離了居功自傲</w:t>
      </w:r>
      <w:r w:rsidR="00B93518">
        <w:rPr>
          <w:rFonts w:ascii="華康細圓體" w:eastAsia="華康細圓體" w:hAnsi="標楷體" w:hint="eastAsia"/>
          <w:szCs w:val="24"/>
        </w:rPr>
        <w:t>、</w:t>
      </w:r>
      <w:r w:rsidR="00B615D7">
        <w:rPr>
          <w:rFonts w:ascii="華康細圓體" w:eastAsia="華康細圓體" w:hAnsi="標楷體" w:hint="eastAsia"/>
          <w:szCs w:val="24"/>
        </w:rPr>
        <w:t>竊取神的榮耀；一個完全脫離</w:t>
      </w:r>
      <w:r w:rsidR="00A52401">
        <w:rPr>
          <w:rFonts w:ascii="華康細圓體" w:eastAsia="華康細圓體" w:hAnsi="標楷體" w:hint="eastAsia"/>
          <w:szCs w:val="24"/>
        </w:rPr>
        <w:t>『</w:t>
      </w:r>
      <w:r w:rsidR="00B93518">
        <w:rPr>
          <w:rFonts w:ascii="華康細圓體" w:eastAsia="華康細圓體" w:hAnsi="標楷體" w:hint="eastAsia"/>
          <w:szCs w:val="24"/>
        </w:rPr>
        <w:t>己</w:t>
      </w:r>
      <w:r w:rsidR="00A52401">
        <w:rPr>
          <w:rFonts w:ascii="華康細圓體" w:eastAsia="華康細圓體" w:hAnsi="標楷體"/>
          <w:szCs w:val="24"/>
        </w:rPr>
        <w:t>』</w:t>
      </w:r>
      <w:r w:rsidR="00B615D7">
        <w:rPr>
          <w:rFonts w:ascii="華康細圓體" w:eastAsia="華康細圓體" w:hAnsi="標楷體" w:hint="eastAsia"/>
          <w:szCs w:val="24"/>
        </w:rPr>
        <w:t>的人就是貞潔</w:t>
      </w:r>
      <w:r w:rsidR="00B93518">
        <w:rPr>
          <w:rFonts w:ascii="華康細圓體" w:eastAsia="華康細圓體" w:hAnsi="標楷體" w:hint="eastAsia"/>
          <w:szCs w:val="24"/>
        </w:rPr>
        <w:t>的</w:t>
      </w:r>
      <w:r w:rsidR="00B615D7">
        <w:rPr>
          <w:rFonts w:ascii="華康細圓體" w:eastAsia="華康細圓體" w:hAnsi="標楷體" w:hint="eastAsia"/>
          <w:szCs w:val="24"/>
        </w:rPr>
        <w:t>童女，在祂眼中遠比肉身上的純潔更寶貴。</w:t>
      </w:r>
      <w:r>
        <w:rPr>
          <w:rFonts w:ascii="華康細圓體" w:eastAsia="華康細圓體" w:hAnsi="標楷體" w:hint="eastAsia"/>
          <w:szCs w:val="24"/>
        </w:rPr>
        <w:t>」</w:t>
      </w:r>
    </w:p>
    <w:p w14:paraId="34B99285" w14:textId="77777777" w:rsidR="002325CA" w:rsidRDefault="00A04BFF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就在這位新婦忘記自己，述說良人的榮美時，良人並未離開她</w:t>
      </w:r>
      <w:r w:rsidR="00B615D7">
        <w:rPr>
          <w:rFonts w:ascii="華康細圓體" w:eastAsia="華康細圓體" w:hAnsi="標楷體" w:hint="eastAsia"/>
          <w:szCs w:val="24"/>
        </w:rPr>
        <w:t>，還在她裡面（園中</w:t>
      </w:r>
      <w:r w:rsidR="007D0DA6">
        <w:rPr>
          <w:rFonts w:ascii="華康細圓體" w:eastAsia="華康細圓體" w:hAnsi="標楷體" w:hint="eastAsia"/>
          <w:szCs w:val="24"/>
        </w:rPr>
        <w:t>），而且馬上開始</w:t>
      </w:r>
      <w:r w:rsidR="00B615D7">
        <w:rPr>
          <w:rFonts w:ascii="華康細圓體" w:eastAsia="華康細圓體" w:hAnsi="標楷體" w:hint="eastAsia"/>
          <w:szCs w:val="24"/>
        </w:rPr>
        <w:t>向</w:t>
      </w:r>
      <w:r w:rsidR="007D0DA6">
        <w:rPr>
          <w:rFonts w:ascii="華康細圓體" w:eastAsia="華康細圓體" w:hAnsi="標楷體" w:hint="eastAsia"/>
          <w:szCs w:val="24"/>
        </w:rPr>
        <w:t>她說話：「</w:t>
      </w:r>
      <w:r w:rsidR="007D0DA6" w:rsidRPr="004E1FEB">
        <w:rPr>
          <w:rFonts w:ascii="標楷體" w:eastAsia="標楷體" w:hAnsi="標楷體" w:hint="eastAsia"/>
          <w:szCs w:val="24"/>
        </w:rPr>
        <w:t>我的佳偶啊，你美麗如得撒，秀美如耶路撒冷，威武如展開旌旗的軍隊。</w:t>
      </w:r>
      <w:r w:rsidR="007D0DA6">
        <w:rPr>
          <w:rFonts w:ascii="華康細圓體" w:eastAsia="華康細圓體" w:hAnsi="標楷體" w:hint="eastAsia"/>
          <w:szCs w:val="24"/>
        </w:rPr>
        <w:t>」「得</w:t>
      </w:r>
      <w:r w:rsidR="007D0DA6">
        <w:rPr>
          <w:rFonts w:ascii="華康細圓體" w:eastAsia="華康細圓體" w:hAnsi="標楷體" w:hint="eastAsia"/>
          <w:szCs w:val="24"/>
        </w:rPr>
        <w:lastRenderedPageBreak/>
        <w:t>撒」是以色列的京城，從耶羅波安到暗利王，都以得撒為京都。得撒是個非常美麗的城鎮，風景秀麗，所以良人誇獎佳偶的生命美麗如得撒。</w:t>
      </w:r>
    </w:p>
    <w:p w14:paraId="4E36D288" w14:textId="3E0DD288" w:rsidR="007D0DA6" w:rsidRDefault="007D0DA6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耶路撒冷是神的居所，而神就居住在</w:t>
      </w:r>
      <w:r w:rsidR="00B615D7">
        <w:rPr>
          <w:rFonts w:ascii="華康細圓體" w:eastAsia="華康細圓體" w:hAnsi="標楷體" w:hint="eastAsia"/>
          <w:szCs w:val="24"/>
        </w:rPr>
        <w:t>新婦</w:t>
      </w:r>
      <w:r>
        <w:rPr>
          <w:rFonts w:ascii="華康細圓體" w:eastAsia="華康細圓體" w:hAnsi="標楷體" w:hint="eastAsia"/>
          <w:szCs w:val="24"/>
        </w:rPr>
        <w:t>裡面，</w:t>
      </w:r>
      <w:r w:rsidR="00B615D7">
        <w:rPr>
          <w:rFonts w:ascii="華康細圓體" w:eastAsia="華康細圓體" w:hAnsi="標楷體" w:hint="eastAsia"/>
          <w:szCs w:val="24"/>
        </w:rPr>
        <w:t>新婦</w:t>
      </w:r>
      <w:r>
        <w:rPr>
          <w:rFonts w:ascii="華康細圓體" w:eastAsia="華康細圓體" w:hAnsi="標楷體" w:hint="eastAsia"/>
          <w:szCs w:val="24"/>
        </w:rPr>
        <w:t>一直在探索裡面的天地，一直竭力追求認識神</w:t>
      </w:r>
      <w:r w:rsidR="00753EB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順服神</w:t>
      </w:r>
      <w:r w:rsidR="00753EB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與神聯合</w:t>
      </w:r>
      <w:r w:rsidR="00753EB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住在神裡面，就有得勝的能力，勝過罪惡</w:t>
      </w:r>
      <w:r w:rsidR="00753EB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肉體、世界、魔鬼，作得勝者。所以</w:t>
      </w:r>
      <w:r w:rsidR="00B615D7">
        <w:rPr>
          <w:rFonts w:ascii="華康細圓體" w:eastAsia="華康細圓體" w:hAnsi="標楷體" w:hint="eastAsia"/>
          <w:szCs w:val="24"/>
        </w:rPr>
        <w:t>新婦</w:t>
      </w:r>
      <w:r>
        <w:rPr>
          <w:rFonts w:ascii="華康細圓體" w:eastAsia="華康細圓體" w:hAnsi="標楷體" w:hint="eastAsia"/>
          <w:szCs w:val="24"/>
        </w:rPr>
        <w:t>一方面秀美如耶路撒冷，真實與神同住，過內在生活，另一方面又威武如展開旌旗的軍隊，過著得勝的生活，與神一同得勝。軍隊得勝地往前行軍時，旌旗是展開的，若打敗仗，只好丟棄旌旗逃跑。佳偶不斷地得勝，因此成長為新婦，而且威武如展開旌旗的得勝軍隊。</w:t>
      </w:r>
    </w:p>
    <w:p w14:paraId="2837798F" w14:textId="75752D2D" w:rsidR="00B615D7" w:rsidRDefault="00B615D7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蓋恩夫人說：「新郎因看見祂的新婦完全脫離了</w:t>
      </w:r>
      <w:r w:rsidR="00CA30AF">
        <w:rPr>
          <w:rFonts w:ascii="華康細圓體" w:eastAsia="華康細圓體" w:hAnsi="標楷體" w:hint="eastAsia"/>
          <w:szCs w:val="24"/>
        </w:rPr>
        <w:t>『</w:t>
      </w:r>
      <w:r>
        <w:rPr>
          <w:rFonts w:ascii="華康細圓體" w:eastAsia="華康細圓體" w:hAnsi="標楷體" w:hint="eastAsia"/>
          <w:szCs w:val="24"/>
        </w:rPr>
        <w:t>己</w:t>
      </w:r>
      <w:r w:rsidR="00CA30AF">
        <w:rPr>
          <w:rFonts w:ascii="華康細圓體" w:eastAsia="華康細圓體" w:hAnsi="標楷體" w:hint="eastAsia"/>
          <w:szCs w:val="24"/>
        </w:rPr>
        <w:t>』</w:t>
      </w:r>
      <w:r>
        <w:rPr>
          <w:rFonts w:ascii="華康細圓體" w:eastAsia="華康細圓體" w:hAnsi="標楷體" w:hint="eastAsia"/>
          <w:szCs w:val="24"/>
        </w:rPr>
        <w:t>，被愛融化，可以進入與祂自己</w:t>
      </w:r>
      <w:r w:rsidR="0042028D">
        <w:rPr>
          <w:rFonts w:ascii="華康細圓體" w:eastAsia="華康細圓體" w:hAnsi="標楷體" w:hint="eastAsia"/>
          <w:szCs w:val="24"/>
        </w:rPr>
        <w:t>有</w:t>
      </w:r>
      <w:r>
        <w:rPr>
          <w:rFonts w:ascii="華康細圓體" w:eastAsia="華康細圓體" w:hAnsi="標楷體" w:hint="eastAsia"/>
          <w:szCs w:val="24"/>
        </w:rPr>
        <w:t>永久的聯合，就欣賞且愛慕她的美麗，並告訴她，她裡面有一種像神那樣的魅力和甘甜。祂又說：</w:t>
      </w:r>
      <w:r w:rsidRPr="00B615D7">
        <w:rPr>
          <w:rFonts w:ascii="華康細圓體" w:eastAsia="華康細圓體" w:hAnsi="標楷體" w:hint="eastAsia"/>
          <w:szCs w:val="24"/>
        </w:rPr>
        <w:t>你</w:t>
      </w:r>
      <w:r w:rsidRPr="00B615D7">
        <w:rPr>
          <w:rFonts w:ascii="華康細圓體" w:eastAsia="華康細圓體" w:hAnsi="細明體" w:cs="細明體" w:hint="eastAsia"/>
          <w:szCs w:val="24"/>
        </w:rPr>
        <w:t>秀美</w:t>
      </w:r>
      <w:r>
        <w:rPr>
          <w:rFonts w:ascii="華康細圓體" w:eastAsia="華康細圓體" w:hAnsi="細明體" w:cs="細明體" w:hint="eastAsia"/>
          <w:szCs w:val="24"/>
        </w:rPr>
        <w:t>如耶路撒冷，因為你已失去了自己的一切，而</w:t>
      </w:r>
      <w:r w:rsidR="00CA30AF">
        <w:rPr>
          <w:rFonts w:ascii="華康細圓體" w:eastAsia="華康細圓體" w:hAnsi="細明體" w:cs="細明體" w:hint="eastAsia"/>
          <w:szCs w:val="24"/>
        </w:rPr>
        <w:t>且</w:t>
      </w:r>
      <w:r>
        <w:rPr>
          <w:rFonts w:ascii="華康細圓體" w:eastAsia="華康細圓體" w:hAnsi="細明體" w:cs="細明體" w:hint="eastAsia"/>
          <w:szCs w:val="24"/>
        </w:rPr>
        <w:t>把自己完全奉獻</w:t>
      </w:r>
      <w:r w:rsidR="00CA30AF">
        <w:rPr>
          <w:rFonts w:ascii="華康細圓體" w:eastAsia="華康細圓體" w:hAnsi="細明體" w:cs="細明體" w:hint="eastAsia"/>
          <w:szCs w:val="24"/>
        </w:rPr>
        <w:t>給</w:t>
      </w:r>
      <w:r>
        <w:rPr>
          <w:rFonts w:ascii="華康細圓體" w:eastAsia="華康細圓體" w:hAnsi="細明體" w:cs="細明體" w:hint="eastAsia"/>
          <w:szCs w:val="24"/>
        </w:rPr>
        <w:t>我</w:t>
      </w:r>
      <w:r w:rsidR="00CA30AF">
        <w:rPr>
          <w:rFonts w:ascii="華康細圓體" w:eastAsia="華康細圓體" w:hAnsi="細明體" w:cs="細明體" w:hint="eastAsia"/>
          <w:szCs w:val="24"/>
        </w:rPr>
        <w:t>；</w:t>
      </w:r>
      <w:r>
        <w:rPr>
          <w:rFonts w:ascii="華康細圓體" w:eastAsia="華康細圓體" w:hAnsi="細明體" w:cs="細明體" w:hint="eastAsia"/>
          <w:szCs w:val="24"/>
        </w:rPr>
        <w:t>現在你以我的一切為美</w:t>
      </w:r>
      <w:r w:rsidR="00CA30AF">
        <w:rPr>
          <w:rFonts w:ascii="華康細圓體" w:eastAsia="華康細圓體" w:hAnsi="細明體" w:cs="細明體" w:hint="eastAsia"/>
          <w:szCs w:val="24"/>
        </w:rPr>
        <w:t>衣</w:t>
      </w:r>
      <w:r>
        <w:rPr>
          <w:rFonts w:ascii="華康細圓體" w:eastAsia="華康細圓體" w:hAnsi="細明體" w:cs="細明體" w:hint="eastAsia"/>
          <w:szCs w:val="24"/>
        </w:rPr>
        <w:t>，裝飾自己，並與我一同承受產業。你已完全適合作我的居所，正如我渴望作你的居所；你要住在我裡面，我也住在你裡面。</w:t>
      </w:r>
    </w:p>
    <w:p w14:paraId="733F27BB" w14:textId="77777777" w:rsidR="00B615D7" w:rsidRPr="00B615D7" w:rsidRDefault="00B615D7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「對我來說，你如此富有魅力和甘甜</w:t>
      </w:r>
      <w:r w:rsidR="000113AA">
        <w:rPr>
          <w:rFonts w:ascii="華康細圓體" w:eastAsia="華康細圓體" w:hAnsi="細明體" w:cs="細明體" w:hint="eastAsia"/>
          <w:szCs w:val="24"/>
        </w:rPr>
        <w:t>；對魔鬼和罪來說，你可畏如列陣的軍隊。你不用出擊，敵人就被嚇跑，因為他們像畏懼我一樣地畏懼你，因你藉著失去自己在我裡面，已與神成為一靈（參林前六</w:t>
      </w:r>
      <w:r w:rsidR="000113AA" w:rsidRPr="000113AA">
        <w:rPr>
          <w:rFonts w:ascii="Times New Roman" w:eastAsia="華康細圓體" w:hAnsi="Times New Roman"/>
          <w:szCs w:val="24"/>
        </w:rPr>
        <w:t>17</w:t>
      </w:r>
      <w:r w:rsidR="000113AA">
        <w:rPr>
          <w:rFonts w:ascii="華康細圓體" w:eastAsia="華康細圓體" w:hAnsi="細明體" w:cs="細明體" w:hint="eastAsia"/>
          <w:szCs w:val="24"/>
        </w:rPr>
        <w:t>）。</w:t>
      </w:r>
      <w:r w:rsidRPr="00B615D7">
        <w:rPr>
          <w:rFonts w:ascii="華康細圓體" w:eastAsia="華康細圓體" w:hAnsi="標楷體" w:hint="eastAsia"/>
          <w:szCs w:val="24"/>
        </w:rPr>
        <w:t>」</w:t>
      </w:r>
    </w:p>
    <w:p w14:paraId="58E42765" w14:textId="77777777" w:rsidR="002325CA" w:rsidRDefault="007D0DA6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良人對新婦說：「</w:t>
      </w:r>
      <w:r w:rsidRPr="004E1FEB">
        <w:rPr>
          <w:rFonts w:ascii="標楷體" w:eastAsia="標楷體" w:hAnsi="標楷體" w:hint="eastAsia"/>
          <w:szCs w:val="24"/>
        </w:rPr>
        <w:t>求你掉轉眼目不看我，因你的眼目使我驚</w:t>
      </w:r>
      <w:r w:rsidRPr="004E1FEB">
        <w:rPr>
          <w:rFonts w:ascii="標楷體" w:eastAsia="標楷體" w:hAnsi="標楷體" w:hint="eastAsia"/>
          <w:szCs w:val="24"/>
        </w:rPr>
        <w:lastRenderedPageBreak/>
        <w:t>亂。</w:t>
      </w:r>
      <w:r>
        <w:rPr>
          <w:rFonts w:ascii="華康細圓體" w:eastAsia="華康細圓體" w:hAnsi="標楷體" w:hint="eastAsia"/>
          <w:szCs w:val="24"/>
        </w:rPr>
        <w:t>」</w:t>
      </w:r>
      <w:r w:rsidR="002325CA">
        <w:rPr>
          <w:rFonts w:ascii="華康細圓體" w:eastAsia="華康細圓體" w:hAnsi="標楷體" w:hint="eastAsia"/>
          <w:szCs w:val="24"/>
        </w:rPr>
        <w:t>新婦有鴿子眼，眼目流露出裡面的感情，</w:t>
      </w:r>
      <w:r w:rsidR="000113AA">
        <w:rPr>
          <w:rFonts w:ascii="華康細圓體" w:eastAsia="華康細圓體" w:hAnsi="標楷體" w:hint="eastAsia"/>
          <w:szCs w:val="24"/>
        </w:rPr>
        <w:t>而良</w:t>
      </w:r>
      <w:r w:rsidR="002325CA">
        <w:rPr>
          <w:rFonts w:ascii="華康細圓體" w:eastAsia="華康細圓體" w:hAnsi="標楷體" w:hint="eastAsia"/>
          <w:szCs w:val="24"/>
        </w:rPr>
        <w:t>人一看見她的眼目，就知道新婦單單</w:t>
      </w:r>
      <w:r w:rsidR="000113AA">
        <w:rPr>
          <w:rFonts w:ascii="華康細圓體" w:eastAsia="華康細圓體" w:hAnsi="標楷體" w:hint="eastAsia"/>
          <w:szCs w:val="24"/>
        </w:rPr>
        <w:t>戀</w:t>
      </w:r>
      <w:r w:rsidR="002325CA">
        <w:rPr>
          <w:rFonts w:ascii="華康細圓體" w:eastAsia="華康細圓體" w:hAnsi="標楷體" w:hint="eastAsia"/>
          <w:szCs w:val="24"/>
        </w:rPr>
        <w:t>慕祂，死心塌地愛著祂，所以大受感動，感動到一個地步，</w:t>
      </w:r>
      <w:r w:rsidR="000113AA">
        <w:rPr>
          <w:rFonts w:ascii="華康細圓體" w:eastAsia="華康細圓體" w:hAnsi="標楷體" w:hint="eastAsia"/>
          <w:szCs w:val="24"/>
        </w:rPr>
        <w:t>似乎</w:t>
      </w:r>
      <w:r w:rsidR="002325CA">
        <w:rPr>
          <w:rFonts w:ascii="華康細圓體" w:eastAsia="華康細圓體" w:hAnsi="標楷體" w:hint="eastAsia"/>
          <w:szCs w:val="24"/>
        </w:rPr>
        <w:t>招架不住新婦眼目流露出來的愛意，</w:t>
      </w:r>
      <w:r w:rsidR="000113AA">
        <w:rPr>
          <w:rFonts w:ascii="華康細圓體" w:eastAsia="華康細圓體" w:hAnsi="標楷體" w:hint="eastAsia"/>
          <w:szCs w:val="24"/>
        </w:rPr>
        <w:t>良人的</w:t>
      </w:r>
      <w:r w:rsidR="002325CA">
        <w:rPr>
          <w:rFonts w:ascii="華康細圓體" w:eastAsia="華康細圓體" w:hAnsi="標楷體" w:hint="eastAsia"/>
          <w:szCs w:val="24"/>
        </w:rPr>
        <w:t>心砰砰跳，</w:t>
      </w:r>
      <w:r w:rsidR="000113AA">
        <w:rPr>
          <w:rFonts w:ascii="華康細圓體" w:eastAsia="華康細圓體" w:hAnsi="標楷體" w:hint="eastAsia"/>
          <w:szCs w:val="24"/>
        </w:rPr>
        <w:t>祂的</w:t>
      </w:r>
      <w:r w:rsidR="002325CA">
        <w:rPr>
          <w:rFonts w:ascii="華康細圓體" w:eastAsia="華康細圓體" w:hAnsi="標楷體" w:hint="eastAsia"/>
          <w:szCs w:val="24"/>
        </w:rPr>
        <w:t>心驚亂，神魂</w:t>
      </w:r>
      <w:r w:rsidR="000113AA">
        <w:rPr>
          <w:rFonts w:ascii="華康細圓體" w:eastAsia="華康細圓體" w:hAnsi="標楷體" w:hint="eastAsia"/>
          <w:szCs w:val="24"/>
        </w:rPr>
        <w:t>顛</w:t>
      </w:r>
      <w:r w:rsidR="002325CA">
        <w:rPr>
          <w:rFonts w:ascii="華康細圓體" w:eastAsia="華康細圓體" w:hAnsi="標楷體" w:hint="eastAsia"/>
          <w:szCs w:val="24"/>
        </w:rPr>
        <w:t>倒了，</w:t>
      </w:r>
      <w:r w:rsidR="000113AA">
        <w:rPr>
          <w:rFonts w:ascii="華康細圓體" w:eastAsia="華康細圓體" w:hAnsi="標楷體" w:hint="eastAsia"/>
          <w:szCs w:val="24"/>
        </w:rPr>
        <w:t>因此</w:t>
      </w:r>
      <w:r w:rsidR="002325CA">
        <w:rPr>
          <w:rFonts w:ascii="華康細圓體" w:eastAsia="華康細圓體" w:hAnsi="標楷體" w:hint="eastAsia"/>
          <w:szCs w:val="24"/>
        </w:rPr>
        <w:t>不得不說：「</w:t>
      </w:r>
      <w:r w:rsidR="002325CA" w:rsidRPr="004E1FEB">
        <w:rPr>
          <w:rFonts w:ascii="標楷體" w:eastAsia="標楷體" w:hAnsi="標楷體" w:hint="eastAsia"/>
          <w:szCs w:val="24"/>
        </w:rPr>
        <w:t>求你掉轉眼目不看我</w:t>
      </w:r>
      <w:r w:rsidR="002325CA">
        <w:rPr>
          <w:rFonts w:ascii="標楷體" w:eastAsia="標楷體" w:hAnsi="標楷體" w:hint="eastAsia"/>
          <w:szCs w:val="24"/>
        </w:rPr>
        <w:t>。</w:t>
      </w:r>
      <w:r w:rsidR="002325CA">
        <w:rPr>
          <w:rFonts w:ascii="華康細圓體" w:eastAsia="華康細圓體" w:hAnsi="標楷體" w:hint="eastAsia"/>
          <w:szCs w:val="24"/>
        </w:rPr>
        <w:t>」</w:t>
      </w:r>
    </w:p>
    <w:p w14:paraId="43C82E46" w14:textId="6ADCA3DA" w:rsidR="002325CA" w:rsidRDefault="002325C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良人又說：「</w:t>
      </w:r>
      <w:r w:rsidRPr="004E1FEB">
        <w:rPr>
          <w:rFonts w:ascii="標楷體" w:eastAsia="標楷體" w:hAnsi="標楷體" w:hint="eastAsia"/>
          <w:szCs w:val="24"/>
        </w:rPr>
        <w:t>你的頭髮如同山羊</w:t>
      </w:r>
      <w:r w:rsidRPr="004E1FEB">
        <w:rPr>
          <w:rFonts w:ascii="標楷體" w:eastAsia="標楷體" w:hAnsi="標楷體" w:cs="細明體" w:hint="eastAsia"/>
          <w:szCs w:val="24"/>
        </w:rPr>
        <w:t>羣</w:t>
      </w:r>
      <w:r w:rsidRPr="004E1FEB">
        <w:rPr>
          <w:rFonts w:ascii="標楷體" w:eastAsia="標楷體" w:hAnsi="標楷體" w:cs="華康細圓體" w:hint="eastAsia"/>
          <w:szCs w:val="24"/>
        </w:rPr>
        <w:t>臥在基列山旁。</w:t>
      </w:r>
      <w:r>
        <w:rPr>
          <w:rFonts w:ascii="華康細圓體" w:eastAsia="華康細圓體" w:hAnsi="標楷體" w:hint="eastAsia"/>
          <w:szCs w:val="24"/>
        </w:rPr>
        <w:t>」民數記第六章提到拿細耳人將自己分別為聖，奉獻給神一段時間，離俗歸耶和華，就不可用剃頭刀剃頭。滿了離俗的日子，必須剪下頭髮，當平安祭獻給神，因此「頭髮」是指全所有奉獻。頭髮也代表屬靈的遮蓋與</w:t>
      </w:r>
      <w:r w:rsidRPr="00CA30AF">
        <w:rPr>
          <w:rFonts w:ascii="Times New Roman" w:eastAsia="華康細圓體" w:hAnsi="Times New Roman"/>
          <w:szCs w:val="24"/>
        </w:rPr>
        <w:t>順服</w:t>
      </w:r>
      <w:r w:rsidR="00CA30AF" w:rsidRPr="00CA30AF">
        <w:rPr>
          <w:rFonts w:ascii="Times New Roman" w:eastAsia="華康細圓體" w:hAnsi="Times New Roman"/>
          <w:szCs w:val="24"/>
        </w:rPr>
        <w:t>（參林前十一</w:t>
      </w:r>
      <w:r w:rsidR="00CA30AF" w:rsidRPr="00CA30AF">
        <w:rPr>
          <w:rFonts w:ascii="Times New Roman" w:eastAsia="華康細圓體" w:hAnsi="Times New Roman"/>
          <w:szCs w:val="24"/>
        </w:rPr>
        <w:t>10</w:t>
      </w:r>
      <w:r w:rsidR="00CA30AF" w:rsidRPr="00CA30AF">
        <w:rPr>
          <w:rFonts w:ascii="Times New Roman" w:eastAsia="華康細圓體" w:hAnsi="Times New Roman"/>
          <w:szCs w:val="24"/>
        </w:rPr>
        <w:t>）</w:t>
      </w:r>
      <w:r w:rsidRPr="00CA30AF">
        <w:rPr>
          <w:rFonts w:ascii="Times New Roman" w:eastAsia="華康細圓體" w:hAnsi="Times New Roman"/>
          <w:szCs w:val="24"/>
        </w:rPr>
        <w:t>。新婦</w:t>
      </w:r>
      <w:r>
        <w:rPr>
          <w:rFonts w:ascii="華康細圓體" w:eastAsia="華康細圓體" w:hAnsi="標楷體" w:hint="eastAsia"/>
          <w:szCs w:val="24"/>
        </w:rPr>
        <w:t>將自己分別為聖奉獻給神，多多順服神，因此她的頭髮像臥在基列山旁的山羊群那麼多。</w:t>
      </w:r>
    </w:p>
    <w:p w14:paraId="71A41270" w14:textId="77777777" w:rsidR="003951EB" w:rsidRDefault="002325C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良人誇獎新婦說：「</w:t>
      </w:r>
      <w:r w:rsidRPr="004E1FEB">
        <w:rPr>
          <w:rFonts w:ascii="標楷體" w:eastAsia="標楷體" w:hAnsi="標楷體" w:hint="eastAsia"/>
          <w:szCs w:val="24"/>
        </w:rPr>
        <w:t>你的牙齒如一</w:t>
      </w:r>
      <w:r w:rsidRPr="004E1FEB">
        <w:rPr>
          <w:rFonts w:ascii="標楷體" w:eastAsia="標楷體" w:hAnsi="標楷體" w:cs="細明體" w:hint="eastAsia"/>
          <w:szCs w:val="24"/>
        </w:rPr>
        <w:t>羣</w:t>
      </w:r>
      <w:r w:rsidRPr="004E1FEB">
        <w:rPr>
          <w:rFonts w:ascii="標楷體" w:eastAsia="標楷體" w:hAnsi="標楷體" w:cs="華康細圓體" w:hint="eastAsia"/>
          <w:szCs w:val="24"/>
        </w:rPr>
        <w:t>母羊</w:t>
      </w:r>
      <w:r w:rsidRPr="004E1FEB">
        <w:rPr>
          <w:rFonts w:ascii="標楷體" w:eastAsia="標楷體" w:hAnsi="標楷體" w:hint="eastAsia"/>
          <w:szCs w:val="24"/>
        </w:rPr>
        <w:t>洗淨上來，個個都有雙生，沒有一隻喪掉子的。</w:t>
      </w:r>
      <w:r>
        <w:rPr>
          <w:rFonts w:ascii="華康細圓體" w:eastAsia="華康細圓體" w:hAnsi="標楷體" w:hint="eastAsia"/>
          <w:szCs w:val="24"/>
        </w:rPr>
        <w:t>」牙齒指咀嚼的能力，表明新婦有接受神的道</w:t>
      </w:r>
      <w:r w:rsidR="007D0DA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吸收神話語的能力，她用神的話洗淨自己，因此牙齒如同洗淨上來的母羊</w:t>
      </w:r>
      <w:r w:rsidR="003951EB">
        <w:rPr>
          <w:rFonts w:ascii="華康細圓體" w:eastAsia="華康細圓體" w:hAnsi="標楷體" w:hint="eastAsia"/>
          <w:szCs w:val="24"/>
        </w:rPr>
        <w:t>。新婦天天遵行神的話，結出雙倍聖靈的果子，好像母羊生出雙胞胎。</w:t>
      </w:r>
    </w:p>
    <w:p w14:paraId="3E6438D1" w14:textId="763A49BB" w:rsidR="003951EB" w:rsidRDefault="003951EB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良人稱讚新婦說：「</w:t>
      </w:r>
      <w:r w:rsidRPr="004E1FEB">
        <w:rPr>
          <w:rFonts w:ascii="標楷體" w:eastAsia="標楷體" w:hAnsi="標楷體" w:hint="eastAsia"/>
          <w:szCs w:val="24"/>
        </w:rPr>
        <w:t>你的兩太陽在帕子內，如同一塊石榴。</w:t>
      </w:r>
      <w:r>
        <w:rPr>
          <w:rFonts w:ascii="華康細圓體" w:eastAsia="華康細圓體" w:hAnsi="標楷體" w:hint="eastAsia"/>
          <w:szCs w:val="24"/>
        </w:rPr>
        <w:t>」「兩太陽」有三種解釋：</w:t>
      </w:r>
      <w:r w:rsidRPr="003951EB">
        <w:rPr>
          <w:rFonts w:ascii="Times New Roman" w:eastAsia="華康細圓體" w:hAnsi="Times New Roman"/>
          <w:szCs w:val="24"/>
        </w:rPr>
        <w:t>1.</w:t>
      </w:r>
      <w:r w:rsidRPr="003951EB">
        <w:rPr>
          <w:rFonts w:ascii="Times New Roman" w:eastAsia="華康細圓體" w:hAnsi="Times New Roman"/>
          <w:szCs w:val="24"/>
        </w:rPr>
        <w:t>兩太陽解作太陽穴，意指佳偶</w:t>
      </w:r>
      <w:r w:rsidR="0042028D">
        <w:rPr>
          <w:rFonts w:ascii="Times New Roman" w:eastAsia="華康細圓體" w:hAnsi="Times New Roman" w:hint="eastAsia"/>
          <w:szCs w:val="24"/>
        </w:rPr>
        <w:t>的</w:t>
      </w:r>
      <w:r w:rsidRPr="003951EB">
        <w:rPr>
          <w:rFonts w:ascii="Times New Roman" w:eastAsia="華康細圓體" w:hAnsi="Times New Roman"/>
          <w:szCs w:val="24"/>
        </w:rPr>
        <w:t>思想美麗如石榴，讓主管理，以主的心思為心思。</w:t>
      </w:r>
      <w:r w:rsidRPr="003951EB">
        <w:rPr>
          <w:rFonts w:ascii="Times New Roman" w:eastAsia="華康細圓體" w:hAnsi="Times New Roman"/>
          <w:szCs w:val="24"/>
        </w:rPr>
        <w:t>2.</w:t>
      </w:r>
      <w:r>
        <w:rPr>
          <w:rFonts w:ascii="Times New Roman" w:eastAsia="華康細圓體" w:hAnsi="Times New Roman"/>
          <w:szCs w:val="24"/>
        </w:rPr>
        <w:t>兩太陽指兩腮，反映出人的情感</w:t>
      </w:r>
      <w:r w:rsidR="007D0DA6" w:rsidRPr="003951EB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情緒，意指佳偶的情感如石榴那般熱情</w:t>
      </w:r>
      <w:r w:rsidR="007D0DA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甜美</w:t>
      </w:r>
      <w:r w:rsidR="007D0DA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豐富。</w:t>
      </w:r>
      <w:r w:rsidRPr="003951EB">
        <w:rPr>
          <w:rFonts w:ascii="Times New Roman" w:eastAsia="華康細圓體" w:hAnsi="Times New Roman"/>
          <w:szCs w:val="24"/>
        </w:rPr>
        <w:t>3.</w:t>
      </w:r>
      <w:r w:rsidRPr="003951EB">
        <w:rPr>
          <w:rFonts w:ascii="Times New Roman" w:eastAsia="華康細圓體" w:hAnsi="Times New Roman"/>
          <w:szCs w:val="24"/>
        </w:rPr>
        <w:t>石</w:t>
      </w:r>
      <w:r>
        <w:rPr>
          <w:rFonts w:ascii="華康細圓體" w:eastAsia="華康細圓體" w:hAnsi="標楷體" w:hint="eastAsia"/>
          <w:szCs w:val="24"/>
        </w:rPr>
        <w:t>榴是紅色的，健康人的膚色</w:t>
      </w:r>
      <w:r w:rsidR="007D0DA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兩腮都會紅得像石榴， 所以是指佳偶有美麗</w:t>
      </w:r>
      <w:r w:rsidR="000113AA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健全的生命。在「帕子內</w:t>
      </w:r>
      <w:r>
        <w:rPr>
          <w:rFonts w:ascii="華康細圓體" w:eastAsia="華康細圓體" w:hAnsi="標楷體"/>
          <w:szCs w:val="24"/>
        </w:rPr>
        <w:t>」表明她的美麗是內在的，專一為</w:t>
      </w:r>
      <w:r w:rsidR="000113AA">
        <w:rPr>
          <w:rFonts w:ascii="華康細圓體" w:eastAsia="華康細圓體" w:hAnsi="標楷體"/>
          <w:szCs w:val="24"/>
        </w:rPr>
        <w:t>著</w:t>
      </w:r>
      <w:r>
        <w:rPr>
          <w:rFonts w:ascii="華康細圓體" w:eastAsia="華康細圓體" w:hAnsi="標楷體"/>
          <w:szCs w:val="24"/>
        </w:rPr>
        <w:t>主。她的思想美麗，猶如石榴晶瑩剔</w:t>
      </w:r>
      <w:r w:rsidRPr="003951EB">
        <w:rPr>
          <w:rFonts w:ascii="華康細圓體" w:eastAsia="華康細圓體" w:hAnsi="標楷體" w:hint="eastAsia"/>
          <w:szCs w:val="24"/>
        </w:rPr>
        <w:t>透的紅</w:t>
      </w:r>
      <w:r w:rsidRPr="003951EB">
        <w:rPr>
          <w:rFonts w:ascii="華康細圓體" w:eastAsia="華康細圓體" w:hAnsi="細明體" w:cs="細明體" w:hint="eastAsia"/>
          <w:szCs w:val="24"/>
        </w:rPr>
        <w:t>色</w:t>
      </w:r>
      <w:r w:rsidRPr="003951EB">
        <w:rPr>
          <w:rFonts w:ascii="華康細圓體" w:eastAsia="華康細圓體" w:hAnsi="細明體" w:cs="細明體" w:hint="eastAsia"/>
          <w:szCs w:val="24"/>
        </w:rPr>
        <w:lastRenderedPageBreak/>
        <w:t>子粒，她的感情被聖靈潔淨</w:t>
      </w:r>
      <w:r w:rsidR="007D0DA6" w:rsidRPr="003951E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焚燒，有一種屬天的熱忱 ，猶如石</w:t>
      </w:r>
      <w:r w:rsidR="000113AA">
        <w:rPr>
          <w:rFonts w:ascii="華康細圓體" w:eastAsia="華康細圓體" w:hAnsi="標楷體" w:hint="eastAsia"/>
          <w:szCs w:val="24"/>
        </w:rPr>
        <w:t>榴</w:t>
      </w:r>
      <w:r>
        <w:rPr>
          <w:rFonts w:ascii="華康細圓體" w:eastAsia="華康細圓體" w:hAnsi="標楷體" w:hint="eastAsia"/>
          <w:szCs w:val="24"/>
        </w:rPr>
        <w:t>紅色的外皮。</w:t>
      </w:r>
    </w:p>
    <w:p w14:paraId="25E47395" w14:textId="66B54C00" w:rsidR="00903D87" w:rsidRDefault="003951EB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4E1FEB">
        <w:rPr>
          <w:rFonts w:ascii="標楷體" w:eastAsia="標楷體" w:hAnsi="標楷體" w:hint="eastAsia"/>
          <w:szCs w:val="24"/>
        </w:rPr>
        <w:t>有六十王后八十妃嬪，並有無數的童女。我的鴿子，我的完全人，只有這一個是她母親獨生的，是生養她者所寶愛的。眾女子見了就稱她有福；王后妃嬪見了也讚美她。</w:t>
      </w:r>
      <w:r>
        <w:rPr>
          <w:rFonts w:ascii="華康細圓體" w:eastAsia="華康細圓體" w:hAnsi="標楷體"/>
          <w:szCs w:val="24"/>
        </w:rPr>
        <w:t>」</w:t>
      </w:r>
      <w:r w:rsidR="00746773">
        <w:rPr>
          <w:rFonts w:ascii="華康細圓體" w:eastAsia="華康細圓體" w:hAnsi="標楷體" w:hint="eastAsia"/>
          <w:szCs w:val="24"/>
        </w:rPr>
        <w:t>榮教士說：「</w:t>
      </w:r>
      <w:r w:rsidR="00903D87">
        <w:rPr>
          <w:rFonts w:ascii="華康細圓體" w:eastAsia="華康細圓體" w:hAnsi="標楷體"/>
          <w:szCs w:val="24"/>
        </w:rPr>
        <w:t>所羅門</w:t>
      </w:r>
      <w:r w:rsidR="000113AA">
        <w:rPr>
          <w:rFonts w:ascii="華康細圓體" w:eastAsia="華康細圓體" w:hAnsi="標楷體"/>
          <w:szCs w:val="24"/>
        </w:rPr>
        <w:t>王</w:t>
      </w:r>
      <w:r w:rsidR="00903D87">
        <w:rPr>
          <w:rFonts w:ascii="華康細圓體" w:eastAsia="華康細圓體" w:hAnsi="標楷體"/>
          <w:szCs w:val="24"/>
        </w:rPr>
        <w:t>的生活就是這樣亂，有六十王后八十妃嬪，並有無數</w:t>
      </w:r>
      <w:r w:rsidR="00CA30AF">
        <w:rPr>
          <w:rFonts w:ascii="華康細圓體" w:eastAsia="華康細圓體" w:hAnsi="標楷體" w:hint="eastAsia"/>
          <w:szCs w:val="24"/>
        </w:rPr>
        <w:t>的</w:t>
      </w:r>
      <w:r w:rsidR="00903D87">
        <w:rPr>
          <w:rFonts w:ascii="華康細圓體" w:eastAsia="華康細圓體" w:hAnsi="標楷體"/>
          <w:szCs w:val="24"/>
        </w:rPr>
        <w:t>童女，他在很多方面預表榮耀</w:t>
      </w:r>
      <w:r w:rsidR="000113AA">
        <w:rPr>
          <w:rFonts w:ascii="華康細圓體" w:eastAsia="華康細圓體" w:hAnsi="標楷體"/>
          <w:szCs w:val="24"/>
        </w:rPr>
        <w:t>的</w:t>
      </w:r>
      <w:r w:rsidR="00903D87">
        <w:rPr>
          <w:rFonts w:ascii="華康細圓體" w:eastAsia="華康細圓體" w:hAnsi="標楷體"/>
          <w:szCs w:val="24"/>
        </w:rPr>
        <w:t>君王</w:t>
      </w:r>
      <w:r w:rsidR="000113AA">
        <w:rPr>
          <w:rFonts w:ascii="華康細圓體" w:eastAsia="華康細圓體" w:hAnsi="標楷體"/>
          <w:szCs w:val="24"/>
        </w:rPr>
        <w:t>耶穌基督</w:t>
      </w:r>
      <w:r w:rsidR="00903D87">
        <w:rPr>
          <w:rFonts w:ascii="華康細圓體" w:eastAsia="華康細圓體" w:hAnsi="標楷體"/>
          <w:szCs w:val="24"/>
        </w:rPr>
        <w:t>，但在這一方面他並不預表我們的主。可是從另一方面來看的話，還是有靈意在裡面，這麼多人</w:t>
      </w:r>
      <w:r w:rsidR="00903D87">
        <w:rPr>
          <w:rFonts w:ascii="華康細圓體" w:eastAsia="華康細圓體" w:hAnsi="標楷體" w:hint="eastAsia"/>
          <w:szCs w:val="24"/>
        </w:rPr>
        <w:t>──</w:t>
      </w:r>
      <w:r w:rsidR="00903D87">
        <w:rPr>
          <w:rFonts w:ascii="華康細圓體" w:eastAsia="華康細圓體" w:hAnsi="標楷體"/>
          <w:szCs w:val="24"/>
        </w:rPr>
        <w:t>六十王后八十妃嬪，並有無數的童女</w:t>
      </w:r>
      <w:r w:rsidR="00903D87">
        <w:rPr>
          <w:rFonts w:ascii="華康細圓體" w:eastAsia="華康細圓體" w:hAnsi="標楷體" w:hint="eastAsia"/>
          <w:szCs w:val="24"/>
        </w:rPr>
        <w:t>──</w:t>
      </w:r>
      <w:r w:rsidR="00903D87">
        <w:rPr>
          <w:rFonts w:ascii="華康細圓體" w:eastAsia="華康細圓體" w:hAnsi="標楷體"/>
          <w:szCs w:val="24"/>
        </w:rPr>
        <w:t>都與所羅門</w:t>
      </w:r>
      <w:r w:rsidR="000113AA">
        <w:rPr>
          <w:rFonts w:ascii="華康細圓體" w:eastAsia="華康細圓體" w:hAnsi="標楷體"/>
          <w:szCs w:val="24"/>
        </w:rPr>
        <w:t>王</w:t>
      </w:r>
      <w:r w:rsidR="00903D87">
        <w:rPr>
          <w:rFonts w:ascii="華康細圓體" w:eastAsia="華康細圓體" w:hAnsi="標楷體"/>
          <w:szCs w:val="24"/>
        </w:rPr>
        <w:t>有關係，就如同基督徒與耶穌有關係；可是關係各有不同，有的是王后，有的是妃嬪，因為基督徒的屬靈生命各不相同，對耶穌的愛慕和奉獻有程度上的差異。</w:t>
      </w:r>
      <w:r w:rsidR="00746773">
        <w:rPr>
          <w:rFonts w:ascii="華康細圓體" w:eastAsia="華康細圓體" w:hAnsi="標楷體" w:hint="eastAsia"/>
          <w:szCs w:val="24"/>
        </w:rPr>
        <w:t>」</w:t>
      </w:r>
    </w:p>
    <w:p w14:paraId="4832E3CF" w14:textId="351CF45F" w:rsidR="00FF12D0" w:rsidRDefault="00903D87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哦，但願主能對我們每一個人說：「</w:t>
      </w:r>
      <w:r w:rsidRPr="000113AA">
        <w:rPr>
          <w:rFonts w:ascii="標楷體" w:eastAsia="標楷體" w:hAnsi="標楷體" w:hint="eastAsia"/>
          <w:szCs w:val="24"/>
        </w:rPr>
        <w:t>我的鴿子，我的完全人只有這一個。</w:t>
      </w:r>
      <w:r>
        <w:rPr>
          <w:rFonts w:ascii="華康細圓體" w:eastAsia="華康細圓體" w:hAnsi="標楷體" w:hint="eastAsia"/>
          <w:szCs w:val="24"/>
        </w:rPr>
        <w:t>」當然新</w:t>
      </w:r>
      <w:r w:rsidRPr="00903D87">
        <w:rPr>
          <w:rFonts w:ascii="華康細圓體" w:eastAsia="華康細圓體" w:hAnsi="細明體" w:cs="細明體" w:hint="eastAsia"/>
          <w:szCs w:val="24"/>
        </w:rPr>
        <w:t>婦並非僅指某一個人，乃是指一</w:t>
      </w:r>
      <w:r w:rsidR="00746773">
        <w:rPr>
          <w:rFonts w:ascii="華康細圓體" w:eastAsia="華康細圓體" w:hAnsi="細明體" w:cs="細明體" w:hint="eastAsia"/>
          <w:szCs w:val="24"/>
        </w:rPr>
        <w:t>群</w:t>
      </w:r>
      <w:r w:rsidRPr="00903D87">
        <w:rPr>
          <w:rFonts w:ascii="華康細圓體" w:eastAsia="華康細圓體" w:hAnsi="細明體" w:cs="細明體" w:hint="eastAsia"/>
          <w:szCs w:val="24"/>
        </w:rPr>
        <w:t>人</w:t>
      </w:r>
      <w:r>
        <w:rPr>
          <w:rFonts w:ascii="華康細圓體" w:eastAsia="華康細圓體" w:hAnsi="細明體" w:cs="細明體" w:hint="eastAsia"/>
          <w:szCs w:val="24"/>
        </w:rPr>
        <w:t>，今天我們的主在全世界有一</w:t>
      </w:r>
      <w:r w:rsidR="00746773">
        <w:rPr>
          <w:rFonts w:ascii="華康細圓體" w:eastAsia="華康細圓體" w:hAnsi="細明體" w:cs="細明體" w:hint="eastAsia"/>
          <w:szCs w:val="24"/>
        </w:rPr>
        <w:t>群</w:t>
      </w:r>
      <w:r>
        <w:rPr>
          <w:rFonts w:ascii="華康細圓體" w:eastAsia="華康細圓體" w:hAnsi="細明體" w:cs="細明體" w:hint="eastAsia"/>
          <w:szCs w:val="24"/>
        </w:rPr>
        <w:t>特特屬祂的人，也許這裡</w:t>
      </w:r>
      <w:r w:rsidR="00746773">
        <w:rPr>
          <w:rFonts w:ascii="華康細圓體" w:eastAsia="華康細圓體" w:hAnsi="細明體" w:cs="細明體" w:hint="eastAsia"/>
          <w:szCs w:val="24"/>
        </w:rPr>
        <w:t>幾</w:t>
      </w:r>
      <w:r>
        <w:rPr>
          <w:rFonts w:ascii="華康細圓體" w:eastAsia="華康細圓體" w:hAnsi="細明體" w:cs="細明體" w:hint="eastAsia"/>
          <w:szCs w:val="24"/>
        </w:rPr>
        <w:t>個</w:t>
      </w:r>
      <w:r w:rsidR="003951EB" w:rsidRPr="00903D8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那裡</w:t>
      </w:r>
      <w:r w:rsidR="00746773">
        <w:rPr>
          <w:rFonts w:ascii="華康細圓體" w:eastAsia="華康細圓體" w:hAnsi="標楷體" w:hint="eastAsia"/>
          <w:szCs w:val="24"/>
        </w:rPr>
        <w:t>幾</w:t>
      </w:r>
      <w:r>
        <w:rPr>
          <w:rFonts w:ascii="華康細圓體" w:eastAsia="華康細圓體" w:hAnsi="標楷體" w:hint="eastAsia"/>
          <w:szCs w:val="24"/>
        </w:rPr>
        <w:t>個，這裡有一些，那裡也有一些，他們丟棄萬事</w:t>
      </w:r>
      <w:r w:rsidR="00CA30AF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看作糞土，以耶穌基督為至寶，對耶穌專情，有鴿子眼，單單注視耶穌，完全順服耶穌，馴良如鴿。這</w:t>
      </w:r>
      <w:r w:rsidR="00746773">
        <w:rPr>
          <w:rFonts w:ascii="華康細圓體" w:eastAsia="華康細圓體" w:hAnsi="標楷體" w:hint="eastAsia"/>
          <w:szCs w:val="24"/>
        </w:rPr>
        <w:t>群</w:t>
      </w:r>
      <w:r>
        <w:rPr>
          <w:rFonts w:ascii="華康細圓體" w:eastAsia="華康細圓體" w:hAnsi="標楷體" w:hint="eastAsia"/>
          <w:szCs w:val="24"/>
        </w:rPr>
        <w:t>人愛耶穌超過一切，甚至超過自己的性命，忠心地走十字架的道路，向主心存完全，渴慕全然成聖，切慕能分辨好歹，盡心追求</w:t>
      </w:r>
      <w:r w:rsidR="000113AA">
        <w:rPr>
          <w:rFonts w:ascii="華康細圓體" w:eastAsia="華康細圓體" w:hAnsi="標楷體" w:hint="eastAsia"/>
          <w:szCs w:val="24"/>
        </w:rPr>
        <w:t>主</w:t>
      </w:r>
      <w:r>
        <w:rPr>
          <w:rFonts w:ascii="華康細圓體" w:eastAsia="華康細圓體" w:hAnsi="標楷體" w:hint="eastAsia"/>
          <w:szCs w:val="24"/>
        </w:rPr>
        <w:t>，要明白</w:t>
      </w:r>
      <w:r w:rsidR="000113AA">
        <w:rPr>
          <w:rFonts w:ascii="華康細圓體" w:eastAsia="華康細圓體" w:hAnsi="標楷體" w:hint="eastAsia"/>
          <w:szCs w:val="24"/>
        </w:rPr>
        <w:t>主</w:t>
      </w:r>
      <w:r>
        <w:rPr>
          <w:rFonts w:ascii="華康細圓體" w:eastAsia="華康細圓體" w:hAnsi="標楷體" w:hint="eastAsia"/>
          <w:szCs w:val="24"/>
        </w:rPr>
        <w:t>的旨意，也盡力要完全遵行</w:t>
      </w:r>
      <w:r w:rsidR="000113AA">
        <w:rPr>
          <w:rFonts w:ascii="華康細圓體" w:eastAsia="華康細圓體" w:hAnsi="標楷體" w:hint="eastAsia"/>
          <w:szCs w:val="24"/>
        </w:rPr>
        <w:t>主</w:t>
      </w:r>
      <w:r>
        <w:rPr>
          <w:rFonts w:ascii="華康細圓體" w:eastAsia="華康細圓體" w:hAnsi="標楷體" w:hint="eastAsia"/>
          <w:szCs w:val="24"/>
        </w:rPr>
        <w:t>的旨意，因此良人稱呼他們</w:t>
      </w:r>
      <w:r w:rsidR="00CA30AF">
        <w:rPr>
          <w:rFonts w:asciiTheme="minorHAnsi" w:eastAsia="華康細圓體" w:hAnsiTheme="minorHAnsi"/>
          <w:szCs w:val="24"/>
        </w:rPr>
        <w:t>「</w:t>
      </w:r>
      <w:r>
        <w:rPr>
          <w:rFonts w:ascii="華康細圓體" w:eastAsia="華康細圓體" w:hAnsi="標楷體" w:hint="eastAsia"/>
          <w:szCs w:val="24"/>
        </w:rPr>
        <w:t>我的鴿子</w:t>
      </w:r>
      <w:r w:rsidR="00CA30AF">
        <w:rPr>
          <w:rFonts w:ascii="華康細圓體" w:eastAsia="華康細圓體" w:hAnsi="標楷體" w:hint="eastAsia"/>
          <w:szCs w:val="24"/>
        </w:rPr>
        <w:t>」</w:t>
      </w:r>
      <w:r w:rsidR="003951EB" w:rsidRPr="00903D87">
        <w:rPr>
          <w:rFonts w:ascii="華康細圓體" w:eastAsia="華康細圓體" w:hAnsi="標楷體" w:hint="eastAsia"/>
          <w:szCs w:val="24"/>
        </w:rPr>
        <w:t>、</w:t>
      </w:r>
      <w:r w:rsidR="00CA30AF"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 w:hint="eastAsia"/>
          <w:szCs w:val="24"/>
        </w:rPr>
        <w:t>我的完全人</w:t>
      </w:r>
      <w:r w:rsidR="00CA30AF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。</w:t>
      </w:r>
    </w:p>
    <w:p w14:paraId="635A5D61" w14:textId="77777777" w:rsidR="00FF12D0" w:rsidRDefault="00FF12D0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Pr="004E1FEB">
        <w:rPr>
          <w:rFonts w:ascii="標楷體" w:eastAsia="標楷體" w:hAnsi="標楷體" w:hint="eastAsia"/>
          <w:szCs w:val="24"/>
        </w:rPr>
        <w:t>只有這一個是她母親獨生的，是生養她者所寶愛的。</w:t>
      </w:r>
      <w:r>
        <w:rPr>
          <w:rFonts w:ascii="華康細圓體" w:eastAsia="華康細圓體" w:hAnsi="標楷體" w:hint="eastAsia"/>
          <w:szCs w:val="24"/>
        </w:rPr>
        <w:t>」「母親」是指聖靈，新婦是藉著聖靈重生的，被聖靈生養，繼續不斷被聖靈充滿，被聖靈感動成為聖潔，也被聖靈建造，生命長大成</w:t>
      </w:r>
      <w:r>
        <w:rPr>
          <w:rFonts w:ascii="華康細圓體" w:eastAsia="華康細圓體" w:hAnsi="標楷體" w:hint="eastAsia"/>
          <w:szCs w:val="24"/>
        </w:rPr>
        <w:lastRenderedPageBreak/>
        <w:t>熟，滿有基督長成的身量。王后</w:t>
      </w:r>
      <w:r w:rsidR="000113AA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妃嬪見了也讚美新婦。蓋恩夫人認為「王后」是指深受眾人敬重的基督徒，「妃嬪」是指靈性稍遜的基督</w:t>
      </w:r>
      <w:r w:rsidR="000113AA">
        <w:rPr>
          <w:rFonts w:ascii="華康細圓體" w:eastAsia="華康細圓體" w:hAnsi="標楷體" w:hint="eastAsia"/>
          <w:szCs w:val="24"/>
        </w:rPr>
        <w:t>徒</w:t>
      </w:r>
      <w:r>
        <w:rPr>
          <w:rFonts w:ascii="華康細圓體" w:eastAsia="華康細圓體" w:hAnsi="標楷體" w:hint="eastAsia"/>
          <w:szCs w:val="24"/>
        </w:rPr>
        <w:t>，她們都從新婦得著幫助，因此都讚美新婦。</w:t>
      </w:r>
    </w:p>
    <w:p w14:paraId="1CBD42A2" w14:textId="51520189" w:rsidR="00FF12D0" w:rsidRPr="0042028D" w:rsidRDefault="00FF12D0" w:rsidP="00323B43">
      <w:pPr>
        <w:spacing w:afterLines="50" w:after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雅歌六章</w:t>
      </w:r>
      <w:r w:rsidRPr="00FF12D0">
        <w:rPr>
          <w:rFonts w:ascii="Times New Roman" w:eastAsia="華康細圓體" w:hAnsi="Times New Roman"/>
          <w:szCs w:val="24"/>
        </w:rPr>
        <w:t>10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4E1FEB">
        <w:rPr>
          <w:rFonts w:ascii="標楷體" w:eastAsia="標楷體" w:hAnsi="標楷體" w:hint="eastAsia"/>
          <w:szCs w:val="24"/>
        </w:rPr>
        <w:t>那向外觀看、如晨光發現、美麗如月亮、皎潔如日頭、威武如展開旌旗軍隊的是誰呢？</w:t>
      </w:r>
      <w:r>
        <w:rPr>
          <w:rFonts w:ascii="華康細圓體" w:eastAsia="華康細圓體" w:hAnsi="標楷體" w:hint="eastAsia"/>
          <w:szCs w:val="24"/>
        </w:rPr>
        <w:t>」有人以為這是耶路撒冷眾女子的話。在雅歌裡有三次這樣的問話（另兩處在三章</w:t>
      </w:r>
      <w:r w:rsidRPr="00FF12D0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節「</w:t>
      </w:r>
      <w:r w:rsidRPr="00FF12D0">
        <w:rPr>
          <w:rFonts w:ascii="標楷體" w:eastAsia="標楷體" w:hAnsi="標楷體" w:hint="eastAsia"/>
          <w:szCs w:val="24"/>
        </w:rPr>
        <w:t>那從曠野上來．．．的是誰呢？</w:t>
      </w:r>
      <w:r>
        <w:rPr>
          <w:rFonts w:ascii="華康細圓體" w:eastAsia="華康細圓體" w:hAnsi="標楷體" w:hint="eastAsia"/>
          <w:szCs w:val="24"/>
        </w:rPr>
        <w:t>」和八章</w:t>
      </w:r>
      <w:r w:rsidRPr="00FF12D0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標楷體" w:hint="eastAsia"/>
          <w:szCs w:val="24"/>
        </w:rPr>
        <w:t>節「</w:t>
      </w:r>
      <w:r w:rsidRPr="00FF12D0">
        <w:rPr>
          <w:rFonts w:ascii="標楷體" w:eastAsia="標楷體" w:hAnsi="標楷體" w:hint="eastAsia"/>
          <w:szCs w:val="24"/>
        </w:rPr>
        <w:t>那靠著良人從曠野上來的是誰呢？</w:t>
      </w:r>
      <w:r>
        <w:rPr>
          <w:rFonts w:ascii="華康細圓體" w:eastAsia="華康細圓體" w:hAnsi="標楷體" w:hint="eastAsia"/>
          <w:szCs w:val="24"/>
        </w:rPr>
        <w:t>」）好像每一次新婦有新經歷</w:t>
      </w:r>
      <w:r w:rsidR="003951EB" w:rsidRPr="00903D8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有長進</w:t>
      </w:r>
      <w:r w:rsidR="00CA30AF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且得著很大的祝福時，就有這樣的問話。雖然是出自人口</w:t>
      </w:r>
      <w:r w:rsidR="000113AA">
        <w:rPr>
          <w:rFonts w:ascii="華康細圓體" w:eastAsia="華康細圓體" w:hAnsi="標楷體" w:hint="eastAsia"/>
          <w:szCs w:val="24"/>
        </w:rPr>
        <w:t>中</w:t>
      </w:r>
      <w:r>
        <w:rPr>
          <w:rFonts w:ascii="華康細圓體" w:eastAsia="華康細圓體" w:hAnsi="標楷體" w:hint="eastAsia"/>
          <w:szCs w:val="24"/>
        </w:rPr>
        <w:t>的問話，</w:t>
      </w:r>
      <w:r w:rsidR="0042028D" w:rsidRPr="0042028D">
        <w:rPr>
          <w:rFonts w:ascii="Times New Roman" w:eastAsia="華康細圓體" w:hAnsi="Times New Roman"/>
          <w:szCs w:val="24"/>
        </w:rPr>
        <w:t>卻</w:t>
      </w:r>
      <w:r w:rsidRPr="0042028D">
        <w:rPr>
          <w:rFonts w:ascii="Times New Roman" w:eastAsia="華康細圓體" w:hAnsi="Times New Roman"/>
          <w:szCs w:val="24"/>
        </w:rPr>
        <w:t>似乎是</w:t>
      </w:r>
      <w:r w:rsidR="00CA30AF" w:rsidRPr="0042028D">
        <w:rPr>
          <w:rFonts w:ascii="Times New Roman" w:eastAsia="華康細圓體" w:hAnsi="Times New Roman"/>
          <w:szCs w:val="24"/>
        </w:rPr>
        <w:t>受</w:t>
      </w:r>
      <w:r w:rsidRPr="0042028D">
        <w:rPr>
          <w:rFonts w:ascii="Times New Roman" w:eastAsia="華康細圓體" w:hAnsi="Times New Roman"/>
          <w:szCs w:val="24"/>
        </w:rPr>
        <w:t>聖靈感動的，要叫別人注意新婦現在變成什麼樣子了，好叫別人可以羨慕，也明白新郎所要的是什麼。</w:t>
      </w:r>
    </w:p>
    <w:p w14:paraId="23B20603" w14:textId="4BD0C7A2" w:rsidR="002004C1" w:rsidRDefault="00FF12D0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42028D">
        <w:rPr>
          <w:rFonts w:ascii="Times New Roman" w:eastAsia="華康細圓體" w:hAnsi="Times New Roman"/>
          <w:szCs w:val="24"/>
        </w:rPr>
        <w:t>新婦如晨光發現，以前新婦</w:t>
      </w:r>
      <w:r w:rsidR="0042028D" w:rsidRPr="0042028D">
        <w:rPr>
          <w:rFonts w:ascii="Times New Roman" w:eastAsia="華康細圓體" w:hAnsi="Times New Roman"/>
          <w:szCs w:val="24"/>
        </w:rPr>
        <w:t>的裡面有</w:t>
      </w:r>
      <w:r w:rsidR="000113AA" w:rsidRPr="0042028D">
        <w:rPr>
          <w:rFonts w:ascii="Times New Roman" w:eastAsia="華康細圓體" w:hAnsi="Times New Roman"/>
          <w:szCs w:val="24"/>
        </w:rPr>
        <w:t>黑</w:t>
      </w:r>
      <w:r w:rsidRPr="0042028D">
        <w:rPr>
          <w:rFonts w:ascii="Times New Roman" w:eastAsia="華康細圓體" w:hAnsi="Times New Roman"/>
          <w:szCs w:val="24"/>
        </w:rPr>
        <w:t>影（參歌</w:t>
      </w:r>
      <w:r w:rsidR="0042028D" w:rsidRPr="0042028D">
        <w:rPr>
          <w:rFonts w:ascii="Times New Roman" w:eastAsia="華康細圓體" w:hAnsi="Times New Roman"/>
          <w:szCs w:val="24"/>
        </w:rPr>
        <w:t>二</w:t>
      </w:r>
      <w:r w:rsidR="0042028D" w:rsidRPr="0042028D">
        <w:rPr>
          <w:rFonts w:ascii="Times New Roman" w:eastAsia="華康細圓體" w:hAnsi="Times New Roman"/>
          <w:szCs w:val="24"/>
        </w:rPr>
        <w:t>17</w:t>
      </w:r>
      <w:r w:rsidR="0042028D" w:rsidRPr="0042028D">
        <w:rPr>
          <w:rFonts w:ascii="Times New Roman" w:eastAsia="華康細圓體" w:hAnsi="Times New Roman"/>
          <w:szCs w:val="24"/>
        </w:rPr>
        <w:t>，</w:t>
      </w:r>
      <w:r w:rsidRPr="0042028D">
        <w:rPr>
          <w:rFonts w:ascii="Times New Roman" w:eastAsia="華康細圓體" w:hAnsi="Times New Roman"/>
          <w:szCs w:val="24"/>
        </w:rPr>
        <w:t>四</w:t>
      </w:r>
      <w:r w:rsidRPr="0042028D">
        <w:rPr>
          <w:rFonts w:ascii="Times New Roman" w:eastAsia="華康細圓體" w:hAnsi="Times New Roman"/>
          <w:szCs w:val="24"/>
        </w:rPr>
        <w:t>6</w:t>
      </w:r>
      <w:r w:rsidRPr="0042028D">
        <w:rPr>
          <w:rFonts w:ascii="Times New Roman" w:eastAsia="華康細圓體" w:hAnsi="Times New Roman"/>
          <w:szCs w:val="24"/>
        </w:rPr>
        <w:t>）</w:t>
      </w:r>
      <w:r w:rsidR="002004C1" w:rsidRPr="0042028D">
        <w:rPr>
          <w:rFonts w:ascii="Times New Roman" w:eastAsia="華康細圓體" w:hAnsi="Times New Roman"/>
          <w:szCs w:val="24"/>
        </w:rPr>
        <w:t>，裡面</w:t>
      </w:r>
      <w:r w:rsidR="0042028D">
        <w:rPr>
          <w:rFonts w:ascii="Times New Roman" w:eastAsia="華康細圓體" w:hAnsi="Times New Roman" w:hint="eastAsia"/>
          <w:szCs w:val="24"/>
        </w:rPr>
        <w:t>不是全然明亮</w:t>
      </w:r>
      <w:r w:rsidR="002004C1" w:rsidRPr="0042028D">
        <w:rPr>
          <w:rFonts w:ascii="Times New Roman" w:eastAsia="華康細圓體" w:hAnsi="Times New Roman"/>
          <w:szCs w:val="24"/>
        </w:rPr>
        <w:t>，</w:t>
      </w:r>
      <w:r w:rsidR="0042028D">
        <w:rPr>
          <w:rFonts w:ascii="Times New Roman" w:eastAsia="華康細圓體" w:hAnsi="Times New Roman" w:hint="eastAsia"/>
          <w:szCs w:val="24"/>
        </w:rPr>
        <w:t>然而現在她已經沒有一點黑影</w:t>
      </w:r>
      <w:r w:rsidR="002004C1">
        <w:rPr>
          <w:rFonts w:ascii="華康細圓體" w:eastAsia="華康細圓體" w:hAnsi="標楷體" w:hint="eastAsia"/>
          <w:szCs w:val="24"/>
        </w:rPr>
        <w:t>，如同早晨的日光一般</w:t>
      </w:r>
      <w:r w:rsidR="0042028D">
        <w:rPr>
          <w:rFonts w:ascii="華康細圓體" w:eastAsia="華康細圓體" w:hAnsi="標楷體" w:hint="eastAsia"/>
          <w:szCs w:val="24"/>
        </w:rPr>
        <w:t>耀眼</w:t>
      </w:r>
      <w:r w:rsidR="002004C1">
        <w:rPr>
          <w:rFonts w:ascii="華康細圓體" w:eastAsia="華康細圓體" w:hAnsi="標楷體" w:hint="eastAsia"/>
          <w:szCs w:val="24"/>
        </w:rPr>
        <w:t>。新婦美麗如月亮，一方面月亮的光很柔美，另一方面我們</w:t>
      </w:r>
      <w:r w:rsidR="0042028D">
        <w:rPr>
          <w:rFonts w:ascii="華康細圓體" w:eastAsia="華康細圓體" w:hAnsi="標楷體" w:hint="eastAsia"/>
          <w:szCs w:val="24"/>
        </w:rPr>
        <w:t>知道</w:t>
      </w:r>
      <w:r w:rsidR="002004C1">
        <w:rPr>
          <w:rFonts w:ascii="華康細圓體" w:eastAsia="華康細圓體" w:hAnsi="標楷體" w:hint="eastAsia"/>
          <w:szCs w:val="24"/>
        </w:rPr>
        <w:t>月亮返照太陽的光，新婦如同從地球所見的月亮，返照主耶穌的榮光，可是在神看來</w:t>
      </w:r>
      <w:r w:rsidR="0042028D">
        <w:rPr>
          <w:rFonts w:ascii="華康細圓體" w:eastAsia="華康細圓體" w:hAnsi="標楷體" w:hint="eastAsia"/>
          <w:szCs w:val="24"/>
        </w:rPr>
        <w:t>她燦爛</w:t>
      </w:r>
      <w:r w:rsidR="002004C1">
        <w:rPr>
          <w:rFonts w:ascii="華康細圓體" w:eastAsia="華康細圓體" w:hAnsi="標楷體" w:hint="eastAsia"/>
          <w:szCs w:val="24"/>
        </w:rPr>
        <w:t>如</w:t>
      </w:r>
      <w:r w:rsidR="0042028D">
        <w:rPr>
          <w:rFonts w:ascii="華康細圓體" w:eastAsia="華康細圓體" w:hAnsi="標楷體" w:hint="eastAsia"/>
          <w:szCs w:val="24"/>
        </w:rPr>
        <w:t>日頭</w:t>
      </w:r>
      <w:r w:rsidR="002004C1">
        <w:rPr>
          <w:rFonts w:ascii="華康細圓體" w:eastAsia="華康細圓體" w:hAnsi="標楷體" w:hint="eastAsia"/>
          <w:szCs w:val="24"/>
        </w:rPr>
        <w:t>！新婦因著與主聯合，生命逐日高升，如旭</w:t>
      </w:r>
      <w:r w:rsidR="000113AA">
        <w:rPr>
          <w:rFonts w:ascii="華康細圓體" w:eastAsia="華康細圓體" w:hAnsi="標楷體" w:hint="eastAsia"/>
          <w:szCs w:val="24"/>
        </w:rPr>
        <w:t>日東升，直到</w:t>
      </w:r>
      <w:r w:rsidR="002004C1">
        <w:rPr>
          <w:rFonts w:ascii="華康細圓體" w:eastAsia="華康細圓體" w:hAnsi="標楷體" w:hint="eastAsia"/>
          <w:szCs w:val="24"/>
        </w:rPr>
        <w:t>午正，成為明亮</w:t>
      </w:r>
      <w:r w:rsidR="003951EB" w:rsidRPr="00903D87">
        <w:rPr>
          <w:rFonts w:ascii="華康細圓體" w:eastAsia="華康細圓體" w:hAnsi="標楷體" w:hint="eastAsia"/>
          <w:szCs w:val="24"/>
        </w:rPr>
        <w:t>、</w:t>
      </w:r>
      <w:r w:rsidR="002004C1">
        <w:rPr>
          <w:rFonts w:ascii="華康細圓體" w:eastAsia="華康細圓體" w:hAnsi="標楷體" w:hint="eastAsia"/>
          <w:szCs w:val="24"/>
        </w:rPr>
        <w:t>皎潔的日頭。</w:t>
      </w:r>
    </w:p>
    <w:p w14:paraId="7F9D6DAA" w14:textId="585B64E0" w:rsidR="003B4BFD" w:rsidRDefault="002004C1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新婦威武如展開旌旗</w:t>
      </w:r>
      <w:r w:rsidR="00CA30AF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軍隊，她的生命充滿力量和得勝。新婦向外觀看，看見需要，她有力量供應這些需要，她過著得勝的生活。主</w:t>
      </w:r>
      <w:r w:rsidR="0042028D">
        <w:rPr>
          <w:rFonts w:ascii="華康細圓體" w:eastAsia="華康細圓體" w:hAnsi="標楷體" w:hint="eastAsia"/>
          <w:szCs w:val="24"/>
        </w:rPr>
        <w:t>期待</w:t>
      </w:r>
      <w:r>
        <w:rPr>
          <w:rFonts w:ascii="華康細圓體" w:eastAsia="華康細圓體" w:hAnsi="標楷體" w:hint="eastAsia"/>
          <w:szCs w:val="24"/>
        </w:rPr>
        <w:t>我們做一個得勝者，當祂看見我們願意和祂一同爭戰，作得勝者，就覺得我們非常美麗</w:t>
      </w:r>
      <w:r w:rsidR="0042028D">
        <w:rPr>
          <w:rFonts w:ascii="華康細圓體" w:eastAsia="華康細圓體" w:hAnsi="標楷體" w:hint="eastAsia"/>
          <w:szCs w:val="24"/>
        </w:rPr>
        <w:t>且威武</w:t>
      </w:r>
      <w:r>
        <w:rPr>
          <w:rFonts w:ascii="華康細圓體" w:eastAsia="華康細圓體" w:hAnsi="標楷體" w:hint="eastAsia"/>
          <w:szCs w:val="24"/>
        </w:rPr>
        <w:t>。如果我們盼望</w:t>
      </w:r>
      <w:r w:rsidR="000113AA">
        <w:rPr>
          <w:rFonts w:ascii="華康細圓體" w:eastAsia="華康細圓體" w:hAnsi="標楷體" w:hint="eastAsia"/>
          <w:szCs w:val="24"/>
        </w:rPr>
        <w:t>讓</w:t>
      </w:r>
      <w:r>
        <w:rPr>
          <w:rFonts w:ascii="華康細圓體" w:eastAsia="華康細圓體" w:hAnsi="標楷體" w:hint="eastAsia"/>
          <w:szCs w:val="24"/>
        </w:rPr>
        <w:t>主得</w:t>
      </w:r>
      <w:r w:rsidR="0042028D">
        <w:rPr>
          <w:rFonts w:ascii="華康細圓體" w:eastAsia="華康細圓體" w:hAnsi="標楷體" w:hint="eastAsia"/>
          <w:szCs w:val="24"/>
        </w:rPr>
        <w:t>榮耀</w:t>
      </w:r>
      <w:r>
        <w:rPr>
          <w:rFonts w:ascii="華康細圓體" w:eastAsia="華康細圓體" w:hAnsi="標楷體" w:hint="eastAsia"/>
          <w:szCs w:val="24"/>
        </w:rPr>
        <w:t>，就要做得勝者──得勝罪</w:t>
      </w:r>
      <w:r w:rsidR="0042028D">
        <w:rPr>
          <w:rFonts w:ascii="華康細圓體" w:eastAsia="華康細圓體" w:hAnsi="標楷體" w:hint="eastAsia"/>
          <w:szCs w:val="24"/>
        </w:rPr>
        <w:t>惡的權勢</w:t>
      </w:r>
      <w:r>
        <w:rPr>
          <w:rFonts w:ascii="華康細圓體" w:eastAsia="華康細圓體" w:hAnsi="標楷體" w:hint="eastAsia"/>
          <w:szCs w:val="24"/>
        </w:rPr>
        <w:t>、得勝世界</w:t>
      </w:r>
      <w:r w:rsidR="0042028D">
        <w:rPr>
          <w:rFonts w:ascii="華康細圓體" w:eastAsia="華康細圓體" w:hAnsi="標楷體" w:hint="eastAsia"/>
          <w:szCs w:val="24"/>
        </w:rPr>
        <w:t>的靈</w:t>
      </w:r>
      <w:r>
        <w:rPr>
          <w:rFonts w:ascii="華康細圓體" w:eastAsia="華康細圓體" w:hAnsi="標楷體" w:hint="eastAsia"/>
          <w:szCs w:val="24"/>
        </w:rPr>
        <w:t>、得勝</w:t>
      </w:r>
      <w:r w:rsidR="0042028D">
        <w:rPr>
          <w:rFonts w:ascii="華康細圓體" w:eastAsia="華康細圓體" w:hAnsi="標楷體" w:hint="eastAsia"/>
          <w:szCs w:val="24"/>
        </w:rPr>
        <w:t>天然本性</w:t>
      </w:r>
      <w:r>
        <w:rPr>
          <w:rFonts w:ascii="華康細圓體" w:eastAsia="華康細圓體" w:hAnsi="標楷體" w:hint="eastAsia"/>
          <w:szCs w:val="24"/>
        </w:rPr>
        <w:t>、得勝一切試探，我們就</w:t>
      </w:r>
      <w:r w:rsidR="000113AA">
        <w:rPr>
          <w:rFonts w:ascii="華康細圓體" w:eastAsia="華康細圓體" w:hAnsi="標楷體" w:hint="eastAsia"/>
          <w:szCs w:val="24"/>
        </w:rPr>
        <w:t>會</w:t>
      </w:r>
      <w:r>
        <w:rPr>
          <w:rFonts w:ascii="華康細圓體" w:eastAsia="華康細圓體" w:hAnsi="標楷體" w:hint="eastAsia"/>
          <w:szCs w:val="24"/>
        </w:rPr>
        <w:t>威武如展開旌旗的軍隊。</w:t>
      </w:r>
      <w:r>
        <w:rPr>
          <w:rFonts w:ascii="華康細圓體" w:eastAsia="華康細圓體" w:hAnsi="標楷體" w:hint="eastAsia"/>
          <w:szCs w:val="24"/>
        </w:rPr>
        <w:lastRenderedPageBreak/>
        <w:t>「威武」在英文欽</w:t>
      </w:r>
      <w:r w:rsidR="000113AA">
        <w:rPr>
          <w:rFonts w:ascii="華康細圓體" w:eastAsia="華康細圓體" w:hAnsi="標楷體" w:hint="eastAsia"/>
          <w:szCs w:val="24"/>
        </w:rPr>
        <w:t>定</w:t>
      </w:r>
      <w:r>
        <w:rPr>
          <w:rFonts w:ascii="華康細圓體" w:eastAsia="華康細圓體" w:hAnsi="標楷體" w:hint="eastAsia"/>
          <w:szCs w:val="24"/>
        </w:rPr>
        <w:t>本聖經譯作</w:t>
      </w:r>
      <w:r w:rsidR="006372DB" w:rsidRPr="006372DB">
        <w:rPr>
          <w:rFonts w:ascii="Times New Roman" w:eastAsia="華康細圓體" w:hAnsi="Times New Roman"/>
          <w:szCs w:val="24"/>
        </w:rPr>
        <w:t>terrible</w:t>
      </w:r>
      <w:r w:rsidRPr="006372DB">
        <w:rPr>
          <w:rFonts w:ascii="Times New Roman" w:eastAsia="華康細圓體" w:hAnsi="Times New Roman"/>
          <w:szCs w:val="24"/>
        </w:rPr>
        <w:t>可怕的，在英文新美國標準本聖經譯作</w:t>
      </w:r>
      <w:r w:rsidR="006372DB" w:rsidRPr="006372DB">
        <w:rPr>
          <w:rFonts w:ascii="Times New Roman" w:eastAsia="華康細圓體" w:hAnsi="Times New Roman"/>
          <w:szCs w:val="24"/>
        </w:rPr>
        <w:t>awesome</w:t>
      </w:r>
      <w:r w:rsidRPr="006372DB">
        <w:rPr>
          <w:rFonts w:ascii="Times New Roman" w:eastAsia="華康細圓體" w:hAnsi="Times New Roman"/>
          <w:szCs w:val="24"/>
        </w:rPr>
        <w:t>有威嚴</w:t>
      </w:r>
      <w:r>
        <w:rPr>
          <w:rFonts w:ascii="華康細圓體" w:eastAsia="華康細圓體" w:hAnsi="標楷體" w:hint="eastAsia"/>
          <w:szCs w:val="24"/>
        </w:rPr>
        <w:t>的、令人敬畏的。新婦有得勝的生命</w:t>
      </w:r>
      <w:r w:rsidR="003B4BFD">
        <w:rPr>
          <w:rFonts w:ascii="華康細圓體" w:eastAsia="華康細圓體" w:hAnsi="標楷體" w:hint="eastAsia"/>
          <w:szCs w:val="24"/>
        </w:rPr>
        <w:t>，讓仇敵深覺可怕，令人深感敬畏。</w:t>
      </w:r>
    </w:p>
    <w:p w14:paraId="55850506" w14:textId="77777777" w:rsidR="00946320" w:rsidRDefault="006372DB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6372DB">
        <w:rPr>
          <w:rFonts w:ascii="標楷體" w:eastAsia="標楷體" w:hAnsi="標楷體" w:hint="eastAsia"/>
          <w:szCs w:val="24"/>
        </w:rPr>
        <w:t>我下入核桃園，要看谷中青綠的植物，要看葡萄發芽沒有，石榴開花沒有。不知不覺，我的心將我安置在我尊長的車中。回來，回來，書拉密女；你回來，你回來，使我們得觀看你。你們為何要觀看書拉密女，像觀看瑪哈念跳舞的呢？</w:t>
      </w:r>
      <w:r>
        <w:rPr>
          <w:rFonts w:ascii="華康細圓體" w:eastAsia="華康細圓體" w:hAnsi="標楷體" w:hint="eastAsia"/>
          <w:szCs w:val="24"/>
        </w:rPr>
        <w:t>（歌六</w:t>
      </w:r>
      <w:r w:rsidRPr="006372DB">
        <w:rPr>
          <w:rFonts w:ascii="Times New Roman" w:eastAsia="華康細圓體" w:hAnsi="Times New Roman"/>
          <w:szCs w:val="24"/>
        </w:rPr>
        <w:t>11~13</w:t>
      </w:r>
      <w:r>
        <w:rPr>
          <w:rFonts w:ascii="華康細圓體" w:eastAsia="華康細圓體" w:hAnsi="標楷體" w:hint="eastAsia"/>
          <w:szCs w:val="24"/>
        </w:rPr>
        <w:t>）</w:t>
      </w:r>
    </w:p>
    <w:p w14:paraId="6B1E912B" w14:textId="16E741B3" w:rsidR="00B37814" w:rsidRDefault="00946320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雅歌六章</w:t>
      </w:r>
      <w:r w:rsidRPr="006372DB">
        <w:rPr>
          <w:rFonts w:ascii="Times New Roman" w:eastAsia="華康細圓體" w:hAnsi="Times New Roman"/>
          <w:szCs w:val="24"/>
        </w:rPr>
        <w:t>11</w:t>
      </w:r>
      <w:r>
        <w:rPr>
          <w:rFonts w:ascii="Times New Roman" w:eastAsia="華康細圓體" w:hAnsi="Times New Roman"/>
          <w:szCs w:val="24"/>
        </w:rPr>
        <w:t>節</w:t>
      </w:r>
      <w:r w:rsidR="000113AA">
        <w:rPr>
          <w:rFonts w:ascii="Times New Roman" w:eastAsia="華康細圓體" w:hAnsi="Times New Roman"/>
          <w:szCs w:val="24"/>
        </w:rPr>
        <w:t>說</w:t>
      </w:r>
      <w:r>
        <w:rPr>
          <w:rFonts w:ascii="Times New Roman" w:eastAsia="華康細圓體" w:hAnsi="Times New Roman"/>
          <w:szCs w:val="24"/>
        </w:rPr>
        <w:t>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6372DB">
        <w:rPr>
          <w:rFonts w:ascii="標楷體" w:eastAsia="標楷體" w:hAnsi="標楷體" w:hint="eastAsia"/>
          <w:szCs w:val="24"/>
        </w:rPr>
        <w:t>我下入核桃園，要看谷中青綠的植物，要看葡萄發芽沒有，石榴開花沒有。</w:t>
      </w:r>
      <w:r>
        <w:rPr>
          <w:rFonts w:ascii="Times New Roman" w:eastAsia="華康細圓體" w:hAnsi="Times New Roman" w:hint="eastAsia"/>
          <w:szCs w:val="24"/>
        </w:rPr>
        <w:t>」這些話是提到</w:t>
      </w:r>
      <w:r w:rsidR="006916F2">
        <w:rPr>
          <w:rFonts w:ascii="Times New Roman" w:eastAsia="華康細圓體" w:hAnsi="Times New Roman" w:hint="eastAsia"/>
          <w:szCs w:val="24"/>
        </w:rPr>
        <w:t>新婦的</w:t>
      </w:r>
      <w:r>
        <w:rPr>
          <w:rFonts w:ascii="Times New Roman" w:eastAsia="華康細圓體" w:hAnsi="Times New Roman" w:hint="eastAsia"/>
          <w:szCs w:val="24"/>
        </w:rPr>
        <w:t>服事，她向外觀看，關心人靈性</w:t>
      </w:r>
      <w:r w:rsidR="000113AA">
        <w:rPr>
          <w:rFonts w:ascii="Times New Roman" w:eastAsia="華康細圓體" w:hAnsi="Times New Roman" w:hint="eastAsia"/>
          <w:szCs w:val="24"/>
        </w:rPr>
        <w:t>的</w:t>
      </w:r>
      <w:r>
        <w:rPr>
          <w:rFonts w:ascii="Times New Roman" w:eastAsia="華康細圓體" w:hAnsi="Times New Roman" w:hint="eastAsia"/>
          <w:szCs w:val="24"/>
        </w:rPr>
        <w:t>狀況。有的人接觸了福音，</w:t>
      </w:r>
      <w:r w:rsidR="00CA30AF">
        <w:rPr>
          <w:rFonts w:ascii="Times New Roman" w:eastAsia="華康細圓體" w:hAnsi="Times New Roman" w:hint="eastAsia"/>
          <w:szCs w:val="24"/>
        </w:rPr>
        <w:t>新婦</w:t>
      </w:r>
      <w:r>
        <w:rPr>
          <w:rFonts w:ascii="Times New Roman" w:eastAsia="華康細圓體" w:hAnsi="Times New Roman" w:hint="eastAsia"/>
          <w:szCs w:val="24"/>
        </w:rPr>
        <w:t>要看看這福音的種子發芽沒有？</w:t>
      </w:r>
      <w:r w:rsidR="00B37814">
        <w:rPr>
          <w:rFonts w:ascii="Times New Roman" w:eastAsia="華康細圓體" w:hAnsi="Times New Roman" w:hint="eastAsia"/>
          <w:szCs w:val="24"/>
        </w:rPr>
        <w:t>好繼續跟進帶領。有的人已信主一些年日，</w:t>
      </w:r>
      <w:r w:rsidR="00CA30AF">
        <w:rPr>
          <w:rFonts w:ascii="Times New Roman" w:eastAsia="華康細圓體" w:hAnsi="Times New Roman" w:hint="eastAsia"/>
          <w:szCs w:val="24"/>
        </w:rPr>
        <w:t>新婦</w:t>
      </w:r>
      <w:r w:rsidR="00B37814">
        <w:rPr>
          <w:rFonts w:ascii="Times New Roman" w:eastAsia="華康細圓體" w:hAnsi="Times New Roman" w:hint="eastAsia"/>
          <w:szCs w:val="24"/>
        </w:rPr>
        <w:t>要看看這人身上有沒有開花結果？若是沒</w:t>
      </w:r>
      <w:r w:rsidR="006916F2">
        <w:rPr>
          <w:rFonts w:ascii="Times New Roman" w:eastAsia="華康細圓體" w:hAnsi="Times New Roman" w:hint="eastAsia"/>
          <w:szCs w:val="24"/>
        </w:rPr>
        <w:t>有</w:t>
      </w:r>
      <w:r w:rsidR="00B37814">
        <w:rPr>
          <w:rFonts w:ascii="Times New Roman" w:eastAsia="華康細圓體" w:hAnsi="Times New Roman" w:hint="eastAsia"/>
          <w:szCs w:val="24"/>
        </w:rPr>
        <w:t>，要找出原因，進一步帶領他更深追求</w:t>
      </w:r>
      <w:r w:rsidR="003951EB" w:rsidRPr="00903D87">
        <w:rPr>
          <w:rFonts w:ascii="華康細圓體" w:eastAsia="華康細圓體" w:hAnsi="標楷體" w:hint="eastAsia"/>
          <w:szCs w:val="24"/>
        </w:rPr>
        <w:t>、</w:t>
      </w:r>
      <w:r w:rsidR="00B37814">
        <w:rPr>
          <w:rFonts w:ascii="華康細圓體" w:eastAsia="華康細圓體" w:hAnsi="標楷體" w:hint="eastAsia"/>
          <w:szCs w:val="24"/>
        </w:rPr>
        <w:t>學習順服。</w:t>
      </w:r>
    </w:p>
    <w:p w14:paraId="0EB3FE3C" w14:textId="27610EDD" w:rsidR="009F00F7" w:rsidRDefault="00B37814" w:rsidP="00323B43">
      <w:pPr>
        <w:spacing w:afterLines="50" w:after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雅歌六章</w:t>
      </w:r>
      <w:r w:rsidRPr="00B37814">
        <w:rPr>
          <w:rFonts w:ascii="Times New Roman" w:eastAsia="華康細圓體" w:hAnsi="Times New Roman"/>
          <w:szCs w:val="24"/>
        </w:rPr>
        <w:t>12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6372DB">
        <w:rPr>
          <w:rFonts w:ascii="標楷體" w:eastAsia="標楷體" w:hAnsi="標楷體" w:hint="eastAsia"/>
          <w:szCs w:val="24"/>
        </w:rPr>
        <w:t>不知不覺，我的心將我安置在我尊長的車中。</w:t>
      </w:r>
      <w:r>
        <w:rPr>
          <w:rFonts w:ascii="華康細圓體" w:eastAsia="華康細圓體" w:hAnsi="標楷體" w:hint="eastAsia"/>
          <w:szCs w:val="24"/>
        </w:rPr>
        <w:t>」多半的人認為「尊長的車」就是主耶穌的戰車，現在新婦已經願意盡她的責任，在服事上</w:t>
      </w:r>
      <w:r w:rsidR="003951EB" w:rsidRPr="00903D8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屬靈的爭戰上為耶穌受苦，可是她並非孤單一人，因為她的良人與她在一起，坐在戰車上一起往前。「我尊長的車」在英文美國新標準本</w:t>
      </w:r>
      <w:r w:rsidR="00A52401">
        <w:rPr>
          <w:rFonts w:ascii="華康細圓體" w:eastAsia="華康細圓體" w:hAnsi="標楷體" w:hint="eastAsia"/>
          <w:szCs w:val="24"/>
        </w:rPr>
        <w:t>聖經</w:t>
      </w:r>
      <w:r>
        <w:rPr>
          <w:rFonts w:ascii="華康細圓體" w:eastAsia="華康細圓體" w:hAnsi="標楷體" w:hint="eastAsia"/>
          <w:szCs w:val="24"/>
        </w:rPr>
        <w:t>譯作</w:t>
      </w:r>
      <w:r w:rsidRPr="00B37814">
        <w:rPr>
          <w:rFonts w:ascii="Times New Roman" w:eastAsia="華康細圓體" w:hAnsi="Times New Roman"/>
          <w:szCs w:val="24"/>
        </w:rPr>
        <w:t>chariots of my noble people</w:t>
      </w:r>
      <w:r>
        <w:rPr>
          <w:rFonts w:ascii="華康細圓體" w:eastAsia="華康細圓體" w:hAnsi="標楷體" w:hint="eastAsia"/>
          <w:szCs w:val="24"/>
        </w:rPr>
        <w:t>（我貴族的車），英文新國際版聖經則譯為</w:t>
      </w:r>
      <w:r w:rsidRPr="00B37814">
        <w:rPr>
          <w:rFonts w:ascii="Times New Roman" w:eastAsia="華康細圓體" w:hAnsi="Times New Roman"/>
          <w:szCs w:val="24"/>
        </w:rPr>
        <w:t>the royal chariots</w:t>
      </w:r>
      <w:r>
        <w:rPr>
          <w:rFonts w:ascii="Times New Roman" w:eastAsia="華康細圓體" w:hAnsi="Times New Roman"/>
          <w:szCs w:val="24"/>
        </w:rPr>
        <w:t>（皇家的座車），最優良的座車都是屬於皇家御用，或是貴族所有的。皇家或貴族專用的座車很昂貴，因為</w:t>
      </w:r>
      <w:r w:rsidR="006916F2">
        <w:rPr>
          <w:rFonts w:ascii="Times New Roman" w:eastAsia="華康細圓體" w:hAnsi="Times New Roman" w:hint="eastAsia"/>
          <w:szCs w:val="24"/>
        </w:rPr>
        <w:t>性能極佳，坐起來很舒服，</w:t>
      </w:r>
      <w:r>
        <w:rPr>
          <w:rFonts w:ascii="Times New Roman" w:eastAsia="華康細圓體" w:hAnsi="Times New Roman"/>
          <w:szCs w:val="24"/>
        </w:rPr>
        <w:t>行車</w:t>
      </w:r>
      <w:r w:rsidR="006916F2">
        <w:rPr>
          <w:rFonts w:ascii="Times New Roman" w:eastAsia="華康細圓體" w:hAnsi="Times New Roman" w:hint="eastAsia"/>
          <w:szCs w:val="24"/>
        </w:rPr>
        <w:t>速度又很</w:t>
      </w:r>
      <w:r>
        <w:rPr>
          <w:rFonts w:ascii="Times New Roman" w:eastAsia="華康細圓體" w:hAnsi="Times New Roman"/>
          <w:szCs w:val="24"/>
        </w:rPr>
        <w:t>快。盡心愛主也愛人的新婦，在</w:t>
      </w:r>
      <w:r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Times New Roman" w:eastAsia="華康細圓體" w:hAnsi="Times New Roman"/>
          <w:szCs w:val="24"/>
        </w:rPr>
        <w:t>不知不覺</w:t>
      </w:r>
      <w:r>
        <w:rPr>
          <w:rFonts w:ascii="Times New Roman" w:eastAsia="華康細圓體" w:hAnsi="Times New Roman" w:hint="eastAsia"/>
          <w:szCs w:val="24"/>
        </w:rPr>
        <w:t>」</w:t>
      </w:r>
      <w:r>
        <w:rPr>
          <w:rFonts w:ascii="Times New Roman" w:eastAsia="華康細圓體" w:hAnsi="Times New Roman"/>
          <w:szCs w:val="24"/>
        </w:rPr>
        <w:t>間，</w:t>
      </w:r>
      <w:r w:rsidR="009F00F7">
        <w:rPr>
          <w:rFonts w:ascii="Times New Roman" w:eastAsia="華康細圓體" w:hAnsi="Times New Roman"/>
          <w:szCs w:val="24"/>
        </w:rPr>
        <w:t>她的心變成尊長的車，變成貴族的車，變成皇家的座車，使她急速前往屬神葡萄園的各處。新婦因著全心愛主所生</w:t>
      </w:r>
      <w:r w:rsidR="009F00F7">
        <w:rPr>
          <w:rFonts w:ascii="Times New Roman" w:eastAsia="華康細圓體" w:hAnsi="Times New Roman"/>
          <w:szCs w:val="24"/>
        </w:rPr>
        <w:lastRenderedPageBreak/>
        <w:t>出來的渴望與負擔，使她不知不</w:t>
      </w:r>
      <w:r w:rsidR="000113AA">
        <w:rPr>
          <w:rFonts w:ascii="Times New Roman" w:eastAsia="華康細圓體" w:hAnsi="Times New Roman"/>
          <w:szCs w:val="24"/>
        </w:rPr>
        <w:t>覺</w:t>
      </w:r>
      <w:r w:rsidR="009F00F7">
        <w:rPr>
          <w:rFonts w:ascii="Times New Roman" w:eastAsia="華康細圓體" w:hAnsi="Times New Roman"/>
          <w:szCs w:val="24"/>
        </w:rPr>
        <w:t>地快</w:t>
      </w:r>
      <w:r w:rsidR="000113AA">
        <w:rPr>
          <w:rFonts w:ascii="Times New Roman" w:eastAsia="華康細圓體" w:hAnsi="Times New Roman"/>
          <w:szCs w:val="24"/>
        </w:rPr>
        <w:t>速</w:t>
      </w:r>
      <w:r w:rsidR="009F00F7">
        <w:rPr>
          <w:rFonts w:ascii="Times New Roman" w:eastAsia="華康細圓體" w:hAnsi="Times New Roman"/>
          <w:szCs w:val="24"/>
        </w:rPr>
        <w:t>前去幫助別人，如同君王的座車往前急駛。</w:t>
      </w:r>
    </w:p>
    <w:p w14:paraId="2A2CEE95" w14:textId="77777777" w:rsidR="009F00F7" w:rsidRDefault="009F00F7" w:rsidP="00323B43">
      <w:pPr>
        <w:spacing w:afterLines="50" w:after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新婦發現自己沉浸在一種無法解釋的感動之中，那是一種與良人聯合而有的屬靈眼光，看見周圍的需要。良人的愛就如一條從神聖本質至深處湧現出來的河流一樣，永無休止地流經祂所愛的新婦，將她的心靈灌滿了愛</w:t>
      </w:r>
      <w:r w:rsidR="003951EB" w:rsidRPr="00B37814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美善與力量，能服事主所量給她的人。</w:t>
      </w:r>
    </w:p>
    <w:p w14:paraId="18C9991B" w14:textId="409CDDFF" w:rsidR="004E1FEB" w:rsidRDefault="009F00F7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Times New Roman" w:eastAsia="華康細圓體" w:hAnsi="Times New Roman" w:hint="eastAsia"/>
          <w:szCs w:val="24"/>
        </w:rPr>
        <w:t>雅歌六章</w:t>
      </w:r>
      <w:r>
        <w:rPr>
          <w:rFonts w:ascii="Times New Roman" w:eastAsia="華康細圓體" w:hAnsi="Times New Roman" w:hint="eastAsia"/>
          <w:szCs w:val="24"/>
        </w:rPr>
        <w:t>13</w:t>
      </w:r>
      <w:r>
        <w:rPr>
          <w:rFonts w:ascii="Times New Roman" w:eastAsia="華康細圓體" w:hAnsi="Times New Roman" w:hint="eastAsia"/>
          <w:szCs w:val="24"/>
        </w:rPr>
        <w:t>節</w:t>
      </w:r>
      <w:r w:rsidR="000113AA">
        <w:rPr>
          <w:rFonts w:ascii="Times New Roman" w:eastAsia="華康細圓體" w:hAnsi="Times New Roman" w:hint="eastAsia"/>
          <w:szCs w:val="24"/>
        </w:rPr>
        <w:t>說</w:t>
      </w:r>
      <w:r>
        <w:rPr>
          <w:rFonts w:ascii="Times New Roman" w:eastAsia="華康細圓體" w:hAnsi="Times New Roman" w:hint="eastAsia"/>
          <w:szCs w:val="24"/>
        </w:rPr>
        <w:t>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6372DB">
        <w:rPr>
          <w:rFonts w:ascii="標楷體" w:eastAsia="標楷體" w:hAnsi="標楷體" w:hint="eastAsia"/>
          <w:szCs w:val="24"/>
        </w:rPr>
        <w:t>回來，回來，書拉密女；你回來，你回來，使我們得觀看你。你們為何要觀看書拉密女，像觀看瑪哈念跳舞的呢？</w:t>
      </w:r>
      <w:r>
        <w:rPr>
          <w:rFonts w:ascii="Times New Roman" w:eastAsia="華康細圓體" w:hAnsi="Times New Roman" w:hint="eastAsia"/>
          <w:szCs w:val="24"/>
        </w:rPr>
        <w:t>」這裡用</w:t>
      </w:r>
      <w:r>
        <w:rPr>
          <w:rFonts w:ascii="華康細圓體" w:eastAsia="華康細圓體" w:hAnsi="Times New Roman" w:hint="eastAsia"/>
          <w:szCs w:val="24"/>
        </w:rPr>
        <w:t>「書拉</w:t>
      </w:r>
      <w:r w:rsidR="000113AA">
        <w:rPr>
          <w:rFonts w:ascii="華康細圓體" w:eastAsia="華康細圓體" w:hAnsi="Times New Roman" w:hint="eastAsia"/>
          <w:szCs w:val="24"/>
        </w:rPr>
        <w:t>密</w:t>
      </w:r>
      <w:r>
        <w:rPr>
          <w:rFonts w:ascii="Times New Roman" w:eastAsia="華康細圓體" w:hAnsi="Times New Roman" w:hint="eastAsia"/>
          <w:szCs w:val="24"/>
        </w:rPr>
        <w:t>」來稱呼新婦。</w:t>
      </w:r>
      <w:r>
        <w:rPr>
          <w:rFonts w:ascii="華康細圓體" w:eastAsia="華康細圓體" w:hAnsi="Times New Roman" w:hint="eastAsia"/>
          <w:szCs w:val="24"/>
        </w:rPr>
        <w:t>「書拉</w:t>
      </w:r>
      <w:r w:rsidR="004A6C35">
        <w:rPr>
          <w:rFonts w:ascii="華康細圓體" w:eastAsia="華康細圓體" w:hAnsi="標楷體" w:hint="eastAsia"/>
          <w:szCs w:val="24"/>
        </w:rPr>
        <w:t>密</w:t>
      </w:r>
      <w:r>
        <w:rPr>
          <w:rFonts w:ascii="Times New Roman" w:eastAsia="華康細圓體" w:hAnsi="Times New Roman" w:hint="eastAsia"/>
          <w:szCs w:val="24"/>
        </w:rPr>
        <w:t>」</w:t>
      </w:r>
      <w:r w:rsidR="00485A5E">
        <w:rPr>
          <w:rFonts w:ascii="Times New Roman" w:eastAsia="華康細圓體" w:hAnsi="Times New Roman" w:hint="eastAsia"/>
          <w:szCs w:val="24"/>
        </w:rPr>
        <w:t>是</w:t>
      </w:r>
      <w:r w:rsidR="00485A5E">
        <w:rPr>
          <w:rFonts w:ascii="華康細圓體" w:eastAsia="華康細圓體" w:hAnsi="Times New Roman" w:hint="eastAsia"/>
          <w:szCs w:val="24"/>
        </w:rPr>
        <w:t>「</w:t>
      </w:r>
      <w:r w:rsidR="00485A5E">
        <w:rPr>
          <w:rFonts w:ascii="Times New Roman" w:eastAsia="華康細圓體" w:hAnsi="Times New Roman" w:hint="eastAsia"/>
          <w:szCs w:val="24"/>
        </w:rPr>
        <w:t>所羅門」陰性的寫法，</w:t>
      </w:r>
      <w:r w:rsidR="00552897">
        <w:rPr>
          <w:rFonts w:ascii="Times New Roman" w:eastAsia="華康細圓體" w:hAnsi="Times New Roman" w:hint="eastAsia"/>
          <w:szCs w:val="24"/>
        </w:rPr>
        <w:t>意思是</w:t>
      </w:r>
      <w:r w:rsidR="00552897">
        <w:rPr>
          <w:rFonts w:ascii="華康細圓體" w:eastAsia="華康細圓體" w:hAnsi="Times New Roman" w:hint="eastAsia"/>
          <w:szCs w:val="24"/>
        </w:rPr>
        <w:t>「</w:t>
      </w:r>
      <w:r w:rsidR="00552897">
        <w:rPr>
          <w:rFonts w:ascii="Times New Roman" w:eastAsia="華康細圓體" w:hAnsi="Times New Roman" w:hint="eastAsia"/>
          <w:szCs w:val="24"/>
        </w:rPr>
        <w:t>平安之女」（</w:t>
      </w:r>
      <w:r w:rsidR="00552897">
        <w:rPr>
          <w:rFonts w:ascii="華康細圓體" w:eastAsia="華康細圓體" w:hAnsi="Times New Roman" w:hint="eastAsia"/>
          <w:szCs w:val="24"/>
        </w:rPr>
        <w:t>「</w:t>
      </w:r>
      <w:r w:rsidR="00552897">
        <w:rPr>
          <w:rFonts w:ascii="Times New Roman" w:eastAsia="華康細圓體" w:hAnsi="Times New Roman" w:hint="eastAsia"/>
          <w:szCs w:val="24"/>
        </w:rPr>
        <w:t>所羅門」的意思是</w:t>
      </w:r>
      <w:r w:rsidR="00552897">
        <w:rPr>
          <w:rFonts w:ascii="華康細圓體" w:eastAsia="華康細圓體" w:hAnsi="Times New Roman" w:hint="eastAsia"/>
          <w:szCs w:val="24"/>
        </w:rPr>
        <w:t>「</w:t>
      </w:r>
      <w:r w:rsidR="00552897">
        <w:rPr>
          <w:rFonts w:ascii="Times New Roman" w:eastAsia="華康細圓體" w:hAnsi="Times New Roman" w:hint="eastAsia"/>
          <w:szCs w:val="24"/>
        </w:rPr>
        <w:t>平安」）。</w:t>
      </w:r>
      <w:r w:rsidR="006916F2">
        <w:rPr>
          <w:rFonts w:ascii="Times New Roman" w:eastAsia="華康細圓體" w:hAnsi="Times New Roman" w:hint="eastAsia"/>
          <w:szCs w:val="24"/>
        </w:rPr>
        <w:t>新婦歷經爭戰，學習得勝，而雅歌六章</w:t>
      </w:r>
      <w:r w:rsidR="006916F2">
        <w:rPr>
          <w:rFonts w:ascii="Times New Roman" w:eastAsia="華康細圓體" w:hAnsi="Times New Roman"/>
          <w:szCs w:val="24"/>
        </w:rPr>
        <w:t>1</w:t>
      </w:r>
      <w:r w:rsidR="006916F2">
        <w:rPr>
          <w:rFonts w:ascii="Times New Roman" w:eastAsia="華康細圓體" w:hAnsi="Times New Roman" w:hint="eastAsia"/>
          <w:szCs w:val="24"/>
        </w:rPr>
        <w:t>3</w:t>
      </w:r>
      <w:r w:rsidR="006916F2">
        <w:rPr>
          <w:rFonts w:ascii="Times New Roman" w:eastAsia="華康細圓體" w:hAnsi="Times New Roman" w:hint="eastAsia"/>
          <w:szCs w:val="24"/>
        </w:rPr>
        <w:t>節卻</w:t>
      </w:r>
      <w:r w:rsidR="00552897">
        <w:rPr>
          <w:rFonts w:ascii="華康細圓體" w:eastAsia="華康細圓體" w:hAnsi="標楷體" w:hint="eastAsia"/>
          <w:szCs w:val="24"/>
        </w:rPr>
        <w:t>給</w:t>
      </w:r>
      <w:r w:rsidR="000113AA">
        <w:rPr>
          <w:rFonts w:ascii="華康細圓體" w:eastAsia="華康細圓體" w:hAnsi="標楷體" w:hint="eastAsia"/>
          <w:szCs w:val="24"/>
        </w:rPr>
        <w:t>新婦</w:t>
      </w:r>
      <w:r w:rsidR="00552897">
        <w:rPr>
          <w:rFonts w:ascii="華康細圓體" w:eastAsia="華康細圓體" w:hAnsi="標楷體" w:hint="eastAsia"/>
          <w:szCs w:val="24"/>
        </w:rPr>
        <w:t>一個新名字──</w:t>
      </w:r>
      <w:r w:rsidR="00552897">
        <w:rPr>
          <w:rFonts w:ascii="華康細圓體" w:eastAsia="華康細圓體" w:hAnsi="Times New Roman" w:hint="eastAsia"/>
          <w:szCs w:val="24"/>
        </w:rPr>
        <w:t>「</w:t>
      </w:r>
      <w:r w:rsidR="00552897">
        <w:rPr>
          <w:rFonts w:ascii="Times New Roman" w:eastAsia="華康細圓體" w:hAnsi="Times New Roman" w:hint="eastAsia"/>
          <w:szCs w:val="24"/>
        </w:rPr>
        <w:t>平安」</w:t>
      </w:r>
      <w:r w:rsidR="004A6C35">
        <w:rPr>
          <w:rFonts w:ascii="Times New Roman" w:eastAsia="華康細圓體" w:hAnsi="Times New Roman" w:hint="eastAsia"/>
          <w:szCs w:val="24"/>
        </w:rPr>
        <w:t>！是否</w:t>
      </w:r>
      <w:r w:rsidR="006916F2">
        <w:rPr>
          <w:rFonts w:ascii="Times New Roman" w:eastAsia="華康細圓體" w:hAnsi="Times New Roman" w:hint="eastAsia"/>
          <w:szCs w:val="24"/>
        </w:rPr>
        <w:t>主藉這新名字提醒我們</w:t>
      </w:r>
      <w:r w:rsidR="004A6C35">
        <w:rPr>
          <w:rFonts w:ascii="Times New Roman" w:eastAsia="華康細圓體" w:hAnsi="Times New Roman" w:hint="eastAsia"/>
          <w:szCs w:val="24"/>
        </w:rPr>
        <w:t>，我們雖然</w:t>
      </w:r>
      <w:r w:rsidR="006916F2">
        <w:rPr>
          <w:rFonts w:ascii="Times New Roman" w:eastAsia="華康細圓體" w:hAnsi="Times New Roman" w:hint="eastAsia"/>
          <w:szCs w:val="24"/>
        </w:rPr>
        <w:t>必須天天</w:t>
      </w:r>
      <w:r w:rsidR="004A6C35">
        <w:rPr>
          <w:rFonts w:ascii="Times New Roman" w:eastAsia="華康細圓體" w:hAnsi="Times New Roman" w:hint="eastAsia"/>
          <w:szCs w:val="24"/>
        </w:rPr>
        <w:t>背起十字架來跟隨主，</w:t>
      </w:r>
      <w:r w:rsidR="006916F2">
        <w:rPr>
          <w:rFonts w:ascii="Times New Roman" w:eastAsia="華康細圓體" w:hAnsi="Times New Roman" w:hint="eastAsia"/>
          <w:szCs w:val="24"/>
        </w:rPr>
        <w:t>為主</w:t>
      </w:r>
      <w:r w:rsidR="004A6C35">
        <w:rPr>
          <w:rFonts w:ascii="Times New Roman" w:eastAsia="華康細圓體" w:hAnsi="Times New Roman" w:hint="eastAsia"/>
          <w:szCs w:val="24"/>
        </w:rPr>
        <w:t>爭戰</w:t>
      </w:r>
      <w:r w:rsidR="006916F2">
        <w:rPr>
          <w:rFonts w:ascii="Times New Roman" w:eastAsia="華康細圓體" w:hAnsi="Times New Roman" w:hint="eastAsia"/>
          <w:szCs w:val="24"/>
        </w:rPr>
        <w:t>，為主勞苦</w:t>
      </w:r>
      <w:r w:rsidR="004A6C35">
        <w:rPr>
          <w:rFonts w:ascii="Times New Roman" w:eastAsia="華康細圓體" w:hAnsi="Times New Roman" w:hint="eastAsia"/>
          <w:szCs w:val="24"/>
        </w:rPr>
        <w:t>，可是不要忘記</w:t>
      </w:r>
      <w:r w:rsidR="006916F2">
        <w:rPr>
          <w:rFonts w:ascii="Times New Roman" w:eastAsia="華康細圓體" w:hAnsi="Times New Roman" w:hint="eastAsia"/>
          <w:szCs w:val="24"/>
        </w:rPr>
        <w:t>讓基督的平安在心裡作主，我們裡面</w:t>
      </w:r>
      <w:r w:rsidR="004A6C35">
        <w:rPr>
          <w:rFonts w:ascii="Times New Roman" w:eastAsia="華康細圓體" w:hAnsi="Times New Roman" w:hint="eastAsia"/>
          <w:szCs w:val="24"/>
        </w:rPr>
        <w:t>應該充滿平安。很多基督徒因著關心神的工作而不安，有</w:t>
      </w:r>
      <w:r w:rsidR="000835B1">
        <w:rPr>
          <w:rFonts w:ascii="Times New Roman" w:eastAsia="華康細圓體" w:hAnsi="Times New Roman" w:hint="eastAsia"/>
          <w:szCs w:val="24"/>
        </w:rPr>
        <w:t>時</w:t>
      </w:r>
      <w:r w:rsidR="004A6C35">
        <w:rPr>
          <w:rFonts w:ascii="Times New Roman" w:eastAsia="華康細圓體" w:hAnsi="Times New Roman" w:hint="eastAsia"/>
          <w:szCs w:val="24"/>
        </w:rPr>
        <w:t>很</w:t>
      </w:r>
      <w:r w:rsidR="006916F2">
        <w:rPr>
          <w:rFonts w:ascii="Times New Roman" w:eastAsia="華康細圓體" w:hAnsi="Times New Roman" w:hint="eastAsia"/>
          <w:szCs w:val="24"/>
        </w:rPr>
        <w:t>受壓</w:t>
      </w:r>
      <w:r w:rsidR="003951EB" w:rsidRPr="00903D87">
        <w:rPr>
          <w:rFonts w:ascii="華康細圓體" w:eastAsia="華康細圓體" w:hAnsi="標楷體" w:hint="eastAsia"/>
          <w:szCs w:val="24"/>
        </w:rPr>
        <w:t>、</w:t>
      </w:r>
      <w:r w:rsidR="004A6C35">
        <w:rPr>
          <w:rFonts w:ascii="華康細圓體" w:eastAsia="華康細圓體" w:hAnsi="標楷體" w:hint="eastAsia"/>
          <w:szCs w:val="24"/>
        </w:rPr>
        <w:t>很著急，甚至很</w:t>
      </w:r>
      <w:r w:rsidR="006916F2">
        <w:rPr>
          <w:rFonts w:ascii="華康細圓體" w:eastAsia="華康細圓體" w:hAnsi="標楷體" w:hint="eastAsia"/>
          <w:szCs w:val="24"/>
        </w:rPr>
        <w:t>煩惱</w:t>
      </w:r>
      <w:r w:rsidR="004A6C35">
        <w:rPr>
          <w:rFonts w:ascii="華康細圓體" w:eastAsia="華康細圓體" w:hAnsi="標楷體" w:hint="eastAsia"/>
          <w:szCs w:val="24"/>
        </w:rPr>
        <w:t>，這是不對的，我們應該記得我們是書拉密女</w:t>
      </w:r>
      <w:r w:rsidR="006916F2">
        <w:rPr>
          <w:rFonts w:ascii="華康細圓體" w:eastAsia="華康細圓體" w:hAnsi="標楷體" w:hint="eastAsia"/>
          <w:szCs w:val="24"/>
        </w:rPr>
        <w:t>，要住在平安中</w:t>
      </w:r>
      <w:r w:rsidR="004A6C35">
        <w:rPr>
          <w:rFonts w:ascii="華康細圓體" w:eastAsia="華康細圓體" w:hAnsi="標楷體" w:hint="eastAsia"/>
          <w:szCs w:val="24"/>
        </w:rPr>
        <w:t>。</w:t>
      </w:r>
    </w:p>
    <w:p w14:paraId="09036586" w14:textId="2696CA02" w:rsidR="004A6C35" w:rsidRDefault="004A6C35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書拉密是所</w:t>
      </w:r>
      <w:r w:rsidR="000835B1">
        <w:rPr>
          <w:rFonts w:ascii="華康細圓體" w:eastAsia="華康細圓體" w:hAnsi="標楷體" w:hint="eastAsia"/>
          <w:szCs w:val="24"/>
        </w:rPr>
        <w:t>羅</w:t>
      </w:r>
      <w:r>
        <w:rPr>
          <w:rFonts w:ascii="華康細圓體" w:eastAsia="華康細圓體" w:hAnsi="標楷體" w:hint="eastAsia"/>
          <w:szCs w:val="24"/>
        </w:rPr>
        <w:t>門這名字的女性寫法，也可以說書拉密是女所羅門。新婦已完全歸屬屬天的所羅門王耶穌基督，與屬天的所羅門王合而為一了，所以被稱為女所羅門。也許是耶路撒冷的眾女子說：「</w:t>
      </w:r>
      <w:r w:rsidRPr="006372DB">
        <w:rPr>
          <w:rFonts w:ascii="標楷體" w:eastAsia="標楷體" w:hAnsi="標楷體" w:hint="eastAsia"/>
          <w:szCs w:val="24"/>
        </w:rPr>
        <w:t>回來，回來，書拉密女；你回來，你回來，使我們得觀看你。</w:t>
      </w:r>
      <w:r>
        <w:rPr>
          <w:rFonts w:ascii="華康細圓體" w:eastAsia="華康細圓體" w:hAnsi="標楷體" w:hint="eastAsia"/>
          <w:szCs w:val="24"/>
        </w:rPr>
        <w:t>」於是</w:t>
      </w:r>
      <w:r w:rsidR="00CA30AF">
        <w:rPr>
          <w:rFonts w:ascii="華康細圓體" w:eastAsia="華康細圓體" w:hAnsi="標楷體" w:hint="eastAsia"/>
          <w:szCs w:val="24"/>
        </w:rPr>
        <w:t>旁邊的人</w:t>
      </w:r>
      <w:r>
        <w:rPr>
          <w:rFonts w:ascii="華康細圓體" w:eastAsia="華康細圓體" w:hAnsi="標楷體" w:hint="eastAsia"/>
          <w:szCs w:val="24"/>
        </w:rPr>
        <w:t>問說：「</w:t>
      </w:r>
      <w:r w:rsidRPr="006372DB">
        <w:rPr>
          <w:rFonts w:ascii="標楷體" w:eastAsia="標楷體" w:hAnsi="標楷體" w:hint="eastAsia"/>
          <w:szCs w:val="24"/>
        </w:rPr>
        <w:t>你們為何要觀看書拉密女，像觀看瑪哈念跳舞的呢？</w:t>
      </w:r>
      <w:r>
        <w:rPr>
          <w:rFonts w:ascii="華康細圓體" w:eastAsia="華康細圓體" w:hAnsi="標楷體" w:hint="eastAsia"/>
          <w:szCs w:val="24"/>
        </w:rPr>
        <w:t>」創世記卅二章</w:t>
      </w:r>
      <w:r w:rsidRPr="004A6C35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節</w:t>
      </w:r>
      <w:r w:rsidR="00E366C8">
        <w:rPr>
          <w:rFonts w:ascii="華康細圓體" w:eastAsia="華康細圓體" w:hAnsi="標楷體" w:hint="eastAsia"/>
          <w:szCs w:val="24"/>
        </w:rPr>
        <w:t>的小字</w:t>
      </w:r>
      <w:r>
        <w:rPr>
          <w:rFonts w:ascii="華康細圓體" w:eastAsia="華康細圓體" w:hAnsi="標楷體" w:hint="eastAsia"/>
          <w:szCs w:val="24"/>
        </w:rPr>
        <w:t>告訴我們，瑪哈念是「</w:t>
      </w:r>
      <w:r w:rsidR="00FB5F5D">
        <w:rPr>
          <w:rFonts w:ascii="華康細圓體" w:eastAsia="華康細圓體" w:hAnsi="標楷體" w:hint="eastAsia"/>
          <w:szCs w:val="24"/>
        </w:rPr>
        <w:t>兩</w:t>
      </w:r>
      <w:r>
        <w:rPr>
          <w:rFonts w:ascii="華康細圓體" w:eastAsia="華康細圓體" w:hAnsi="標楷體" w:hint="eastAsia"/>
          <w:szCs w:val="24"/>
        </w:rPr>
        <w:t>軍兵」的意思，所以瑪哈念的跳舞是</w:t>
      </w:r>
      <w:r w:rsidR="006916F2">
        <w:rPr>
          <w:rFonts w:ascii="華康細圓體" w:eastAsia="華康細圓體" w:hAnsi="標楷體" w:hint="eastAsia"/>
          <w:szCs w:val="24"/>
        </w:rPr>
        <w:t>慶祝軍兵</w:t>
      </w:r>
      <w:r>
        <w:rPr>
          <w:rFonts w:ascii="華康細圓體" w:eastAsia="華康細圓體" w:hAnsi="標楷體" w:hint="eastAsia"/>
          <w:szCs w:val="24"/>
        </w:rPr>
        <w:t>得勝</w:t>
      </w:r>
      <w:r w:rsidR="006916F2">
        <w:rPr>
          <w:rFonts w:ascii="華康細圓體" w:eastAsia="華康細圓體" w:hAnsi="標楷體" w:hint="eastAsia"/>
          <w:szCs w:val="24"/>
        </w:rPr>
        <w:t>而跳</w:t>
      </w:r>
      <w:r>
        <w:rPr>
          <w:rFonts w:ascii="華康細圓體" w:eastAsia="華康細圓體" w:hAnsi="標楷體" w:hint="eastAsia"/>
          <w:szCs w:val="24"/>
        </w:rPr>
        <w:lastRenderedPageBreak/>
        <w:t>的舞。聖經上有幾處提到跳舞與得勝有關。比方神領以色列人過紅海，大大得勝埃及人</w:t>
      </w:r>
      <w:r w:rsidR="000113AA">
        <w:rPr>
          <w:rFonts w:ascii="華康細圓體" w:eastAsia="華康細圓體" w:hAnsi="標楷體" w:hint="eastAsia"/>
          <w:szCs w:val="24"/>
        </w:rPr>
        <w:t>時</w:t>
      </w:r>
      <w:r>
        <w:rPr>
          <w:rFonts w:ascii="華康細圓體" w:eastAsia="華康細圓體" w:hAnsi="標楷體" w:hint="eastAsia"/>
          <w:szCs w:val="24"/>
        </w:rPr>
        <w:t>，眾婦女就跟著米利暗一起歌唱跳舞（參出十五</w:t>
      </w:r>
      <w:r w:rsidR="005D7C1B" w:rsidRPr="005D7C1B">
        <w:rPr>
          <w:rFonts w:ascii="Times New Roman" w:eastAsia="華康細圓體" w:hAnsi="Times New Roman"/>
          <w:szCs w:val="24"/>
        </w:rPr>
        <w:t>1</w:t>
      </w:r>
      <w:r w:rsidRPr="005D7C1B">
        <w:rPr>
          <w:rFonts w:ascii="Times New Roman" w:eastAsia="華康細圓體" w:hAnsi="Times New Roman"/>
          <w:szCs w:val="24"/>
        </w:rPr>
        <w:t>9</w:t>
      </w:r>
      <w:r w:rsidRPr="004A6C35">
        <w:rPr>
          <w:rFonts w:ascii="Times New Roman" w:eastAsia="華康細圓體" w:hAnsi="Times New Roman"/>
          <w:szCs w:val="24"/>
        </w:rPr>
        <w:t>~2</w:t>
      </w:r>
      <w:r w:rsidR="005D7C1B">
        <w:rPr>
          <w:rFonts w:ascii="Times New Roman" w:eastAsia="華康細圓體" w:hAnsi="Times New Roman" w:hint="eastAsia"/>
          <w:szCs w:val="24"/>
        </w:rPr>
        <w:t>0</w:t>
      </w:r>
      <w:r>
        <w:rPr>
          <w:rFonts w:ascii="華康細圓體" w:eastAsia="華康細圓體" w:hAnsi="標楷體" w:hint="eastAsia"/>
          <w:szCs w:val="24"/>
        </w:rPr>
        <w:t>）；還有，當大衛殺死歌利亞</w:t>
      </w:r>
      <w:r w:rsidR="005D7C1B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使以色列人大獲全勝時，婦女們也是歡歡喜喜地跳舞慶祝（參撒上十八</w:t>
      </w:r>
      <w:r w:rsidRPr="004A6C35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）</w:t>
      </w:r>
      <w:r w:rsidR="005D7C1B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書拉密女的得勝吸引耶路撒冷眾女子的注意，所以她們要求</w:t>
      </w:r>
      <w:r w:rsidR="005D7C1B">
        <w:rPr>
          <w:rFonts w:ascii="華康細圓體" w:eastAsia="華康細圓體" w:hAnsi="標楷體" w:hint="eastAsia"/>
          <w:szCs w:val="24"/>
        </w:rPr>
        <w:t>她</w:t>
      </w:r>
      <w:r>
        <w:rPr>
          <w:rFonts w:ascii="華康細圓體" w:eastAsia="華康細圓體" w:hAnsi="標楷體" w:hint="eastAsia"/>
          <w:szCs w:val="24"/>
        </w:rPr>
        <w:t>回來告訴她們得勝的祕訣。</w:t>
      </w:r>
    </w:p>
    <w:p w14:paraId="625A6872" w14:textId="77777777" w:rsidR="00DC3C39" w:rsidRDefault="004A6C35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從雅歌六章</w:t>
      </w:r>
      <w:r w:rsidRPr="00DC3C39">
        <w:rPr>
          <w:rFonts w:ascii="Times New Roman" w:eastAsia="華康細圓體" w:hAnsi="Times New Roman"/>
          <w:szCs w:val="24"/>
        </w:rPr>
        <w:t>5~7</w:t>
      </w:r>
      <w:r>
        <w:rPr>
          <w:rFonts w:ascii="華康細圓體" w:eastAsia="華康細圓體" w:hAnsi="標楷體" w:hint="eastAsia"/>
          <w:szCs w:val="24"/>
        </w:rPr>
        <w:t>節，良人對新婦的誇獎，可以找到新婦之所以能得勝的祕訣。良人被新婦眼目所流露出來的愛意吸引，新婦始終專一愛著良人，沒有失去對良人耶穌起初的愛，良人一直是她心中的最愛，她盡心、</w:t>
      </w:r>
      <w:r w:rsidR="00DC3C39">
        <w:rPr>
          <w:rFonts w:ascii="華康細圓體" w:eastAsia="華康細圓體" w:hAnsi="標楷體" w:hint="eastAsia"/>
          <w:szCs w:val="24"/>
        </w:rPr>
        <w:t>盡性</w:t>
      </w:r>
      <w:r>
        <w:rPr>
          <w:rFonts w:ascii="華康細圓體" w:eastAsia="華康細圓體" w:hAnsi="標楷體" w:hint="eastAsia"/>
          <w:szCs w:val="24"/>
        </w:rPr>
        <w:t>、</w:t>
      </w:r>
      <w:r w:rsidR="00DC3C39">
        <w:rPr>
          <w:rFonts w:ascii="華康細圓體" w:eastAsia="華康細圓體" w:hAnsi="標楷體" w:hint="eastAsia"/>
          <w:szCs w:val="24"/>
        </w:rPr>
        <w:t>盡意</w:t>
      </w:r>
      <w:r>
        <w:rPr>
          <w:rFonts w:ascii="華康細圓體" w:eastAsia="華康細圓體" w:hAnsi="標楷體" w:hint="eastAsia"/>
          <w:szCs w:val="24"/>
        </w:rPr>
        <w:t>、</w:t>
      </w:r>
      <w:r w:rsidR="00DC3C39">
        <w:rPr>
          <w:rFonts w:ascii="華康細圓體" w:eastAsia="華康細圓體" w:hAnsi="標楷體" w:hint="eastAsia"/>
          <w:szCs w:val="24"/>
        </w:rPr>
        <w:t>盡力地愛她的良人，她已培養出一直注視良人的神聖習慣，仰望為她的信心創始成終的良人耶穌。她對良人的渴慕有增無減</w:t>
      </w:r>
      <w:r w:rsidR="005D7C1B">
        <w:rPr>
          <w:rFonts w:ascii="華康細圓體" w:eastAsia="華康細圓體" w:hAnsi="標楷體" w:hint="eastAsia"/>
          <w:szCs w:val="24"/>
        </w:rPr>
        <w:t>，</w:t>
      </w:r>
      <w:r w:rsidR="00DC3C39">
        <w:rPr>
          <w:rFonts w:ascii="華康細圓體" w:eastAsia="華康細圓體" w:hAnsi="標楷體" w:hint="eastAsia"/>
          <w:szCs w:val="24"/>
        </w:rPr>
        <w:t>除了良人耶穌和住在祂裡面以外，其他一切都無關緊要，因此她</w:t>
      </w:r>
      <w:r w:rsidR="005D7C1B">
        <w:rPr>
          <w:rFonts w:ascii="華康細圓體" w:eastAsia="華康細圓體" w:hAnsi="標楷體" w:hint="eastAsia"/>
          <w:szCs w:val="24"/>
        </w:rPr>
        <w:t>能夠過得勝的生活。她在愛中與主聯合，她的情緒</w:t>
      </w:r>
      <w:r w:rsidR="00DC3C39">
        <w:rPr>
          <w:rFonts w:ascii="華康細圓體" w:eastAsia="華康細圓體" w:hAnsi="標楷體" w:hint="eastAsia"/>
          <w:szCs w:val="24"/>
        </w:rPr>
        <w:t>穩定，從頭到腳都充滿主的同在</w:t>
      </w:r>
      <w:r>
        <w:rPr>
          <w:rFonts w:ascii="華康細圓體" w:eastAsia="華康細圓體" w:hAnsi="標楷體" w:hint="eastAsia"/>
          <w:szCs w:val="24"/>
        </w:rPr>
        <w:t>、</w:t>
      </w:r>
      <w:r w:rsidR="00DC3C39">
        <w:rPr>
          <w:rFonts w:ascii="華康細圓體" w:eastAsia="華康細圓體" w:hAnsi="標楷體" w:hint="eastAsia"/>
          <w:szCs w:val="24"/>
        </w:rPr>
        <w:t>屬天的平安，一直在一個平靜安穩的靈</w:t>
      </w:r>
      <w:r>
        <w:rPr>
          <w:rFonts w:ascii="華康細圓體" w:eastAsia="華康細圓體" w:hAnsi="標楷體" w:hint="eastAsia"/>
          <w:szCs w:val="24"/>
        </w:rPr>
        <w:t>、</w:t>
      </w:r>
      <w:r w:rsidR="00DC3C39">
        <w:rPr>
          <w:rFonts w:ascii="華康細圓體" w:eastAsia="華康細圓體" w:hAnsi="標楷體" w:hint="eastAsia"/>
          <w:szCs w:val="24"/>
        </w:rPr>
        <w:t>穩定的情緒裡事奉主，因此她的事奉有果效。</w:t>
      </w:r>
    </w:p>
    <w:p w14:paraId="4165C20B" w14:textId="391D28FE" w:rsidR="00DC3C39" w:rsidRDefault="00DC3C39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良人誇獎新婦的頭髮</w:t>
      </w:r>
      <w:r w:rsidR="005D7C1B">
        <w:rPr>
          <w:rFonts w:ascii="華康細圓體" w:eastAsia="華康細圓體" w:hAnsi="標楷體" w:hint="eastAsia"/>
          <w:szCs w:val="24"/>
        </w:rPr>
        <w:t>，誇獎她的奉獻與順服，全所有奉獻與絕對順服是新婦得勝的祕訣。良人稱讚新婦的牙齒，如生雙胞胎的母羊，是稱讚新婦能吸收神的話，咀嚼神的話，結出雙倍的果子。神的話是聖靈的寶劍，新婦揮舞聖靈的寶劍，就能得勝仇敵，作個得勝者。良人欣賞新婦的兩太陽，欣賞她的思想美麗如石榴。新婦的</w:t>
      </w:r>
      <w:r>
        <w:rPr>
          <w:rFonts w:ascii="華康細圓體" w:eastAsia="華康細圓體" w:hAnsi="標楷體" w:hint="eastAsia"/>
          <w:szCs w:val="24"/>
        </w:rPr>
        <w:t>心思已分別為聖歸給主，她的頭腦領受聖靈的洗且充滿神的道，她順服的話，遵行神愛的律例法則，全守主</w:t>
      </w:r>
      <w:r w:rsidR="00CA30AF">
        <w:rPr>
          <w:rFonts w:ascii="華康細圓體" w:eastAsia="華康細圓體" w:hAnsi="標楷體" w:hint="eastAsia"/>
          <w:szCs w:val="24"/>
        </w:rPr>
        <w:t>愛</w:t>
      </w:r>
      <w:r>
        <w:rPr>
          <w:rFonts w:ascii="華康細圓體" w:eastAsia="華康細圓體" w:hAnsi="標楷體" w:hint="eastAsia"/>
          <w:szCs w:val="24"/>
        </w:rPr>
        <w:t>的誡命。在雅歌第五章，我們看見她打過一場艱辛的愛之戰，直到她活出哥</w:t>
      </w:r>
      <w:r>
        <w:rPr>
          <w:rFonts w:ascii="華康細圓體" w:eastAsia="華康細圓體" w:hAnsi="標楷體" w:hint="eastAsia"/>
          <w:szCs w:val="24"/>
        </w:rPr>
        <w:lastRenderedPageBreak/>
        <w:t>林多前書十三章的命令。靠著愛她的主，她在愛的戰場上得勝有餘。我們若想要像新婦一樣成為得勝者，就必須為哥林多前書十三章</w:t>
      </w:r>
      <w:r w:rsidRPr="00DC3C39">
        <w:rPr>
          <w:rFonts w:ascii="Times New Roman" w:eastAsia="華康細圓體" w:hAnsi="Times New Roman"/>
          <w:szCs w:val="24"/>
        </w:rPr>
        <w:t>4~8</w:t>
      </w:r>
      <w:r>
        <w:rPr>
          <w:rFonts w:ascii="華康細圓體" w:eastAsia="華康細圓體" w:hAnsi="標楷體" w:hint="eastAsia"/>
          <w:szCs w:val="24"/>
        </w:rPr>
        <w:t>節的每一句話禱告，直到我們全守了愛的誡命。</w:t>
      </w:r>
    </w:p>
    <w:p w14:paraId="77D1F7A9" w14:textId="77777777" w:rsidR="00FE719A" w:rsidRDefault="00FE719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FE719A">
        <w:rPr>
          <w:rFonts w:ascii="標楷體" w:eastAsia="標楷體" w:hAnsi="標楷體" w:hint="eastAsia"/>
          <w:szCs w:val="24"/>
        </w:rPr>
        <w:t>愛是恆久忍耐，又有恩慈；愛是不嫉妒；愛是不自誇，不張狂，不做害羞的事，不求自己的益處，不輕易發怒，不計算人的惡，不喜歡不義，只喜歡真理；凡事包容，凡事相信，凡事盼望，凡事忍耐。愛是永不止息。先知講道之能終必歸於無有；說方言之能終必停止；知識也終必歸於無有。我們現在所知道的有限，先知所講的也有限，等那完全的來到，這有限的必歸於無有了。</w:t>
      </w:r>
      <w:r w:rsidR="00DC3C39">
        <w:rPr>
          <w:rFonts w:ascii="華康細圓體" w:eastAsia="華康細圓體" w:hAnsi="標楷體" w:hint="eastAsia"/>
          <w:szCs w:val="24"/>
        </w:rPr>
        <w:t>（林前十三</w:t>
      </w:r>
      <w:r w:rsidR="00DC3C39" w:rsidRPr="00DC3C39">
        <w:rPr>
          <w:rFonts w:ascii="Times New Roman" w:eastAsia="華康細圓體" w:hAnsi="Times New Roman"/>
          <w:szCs w:val="24"/>
        </w:rPr>
        <w:t>4~10</w:t>
      </w:r>
      <w:r w:rsidR="00DC3C39">
        <w:rPr>
          <w:rFonts w:ascii="華康細圓體" w:eastAsia="華康細圓體" w:hAnsi="標楷體" w:hint="eastAsia"/>
          <w:szCs w:val="24"/>
        </w:rPr>
        <w:t>）</w:t>
      </w:r>
    </w:p>
    <w:p w14:paraId="4D16FC2A" w14:textId="5A2FA5BD" w:rsidR="00FE719A" w:rsidRPr="005D7C1B" w:rsidRDefault="00FE719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愛是恆久忍耐──</w:t>
      </w:r>
      <w:r w:rsidR="0036389B">
        <w:rPr>
          <w:rFonts w:ascii="華康細圓體" w:eastAsia="華康細圓體" w:hAnsi="標楷體" w:hint="eastAsia"/>
          <w:szCs w:val="24"/>
        </w:rPr>
        <w:t>耶穌活在地上時，天天忍耐周圍的人，直到上十字架，忍耐到底，完成救贖大工。蒙主救贖</w:t>
      </w:r>
      <w:r>
        <w:rPr>
          <w:rFonts w:ascii="華康細圓體" w:eastAsia="華康細圓體" w:hAnsi="標楷體" w:hint="eastAsia"/>
          <w:szCs w:val="24"/>
        </w:rPr>
        <w:t>的人必須恆久地追求神，從神支取愛的大能，才能天天以耐心對待周圍的人事物。金口約翰（</w:t>
      </w:r>
      <w:r w:rsidRPr="00FE719A">
        <w:rPr>
          <w:rFonts w:ascii="Times New Roman" w:eastAsia="華康細圓體" w:hAnsi="Times New Roman"/>
          <w:szCs w:val="24"/>
        </w:rPr>
        <w:t>Chrysostom</w:t>
      </w:r>
      <w:r>
        <w:rPr>
          <w:rFonts w:ascii="華康細圓體" w:eastAsia="華康細圓體" w:hAnsi="標楷體" w:hint="eastAsia"/>
          <w:szCs w:val="24"/>
        </w:rPr>
        <w:t>）說：「忍耐</w:t>
      </w:r>
      <w:r>
        <w:rPr>
          <w:rFonts w:ascii="華康細圓體" w:eastAsia="華康細圓體" w:hAnsi="標楷體"/>
          <w:szCs w:val="24"/>
        </w:rPr>
        <w:t>」意味</w:t>
      </w:r>
      <w:r w:rsidR="005D7C1B">
        <w:rPr>
          <w:rFonts w:ascii="華康細圓體" w:eastAsia="華康細圓體" w:hAnsi="標楷體" w:hint="eastAsia"/>
          <w:szCs w:val="24"/>
        </w:rPr>
        <w:t>著</w:t>
      </w:r>
      <w:r>
        <w:rPr>
          <w:rFonts w:ascii="華康細圓體" w:eastAsia="華康細圓體" w:hAnsi="標楷體" w:hint="eastAsia"/>
          <w:szCs w:val="24"/>
        </w:rPr>
        <w:t>被人攪擾</w:t>
      </w:r>
      <w:r w:rsidR="004A6C3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惹動，很可以報復時，卻不報復。因此忍耐有時會使肉體覺得被打敗</w:t>
      </w:r>
      <w:r w:rsidR="00DC3C39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蒙羞受辱，但其實是剛強得勝的祕訣。</w:t>
      </w:r>
      <w:r w:rsidR="005D7C1B">
        <w:rPr>
          <w:rFonts w:ascii="華康細圓體" w:eastAsia="華康細圓體" w:hAnsi="標楷體" w:hint="eastAsia"/>
          <w:szCs w:val="24"/>
        </w:rPr>
        <w:t>有位姐妹在家中學習，與家人有衝突時忍耐一分鐘，心中</w:t>
      </w:r>
      <w:r w:rsidR="005D7C1B" w:rsidRPr="005D7C1B">
        <w:rPr>
          <w:rFonts w:ascii="華康細圓體" w:eastAsia="華康細圓體" w:hAnsi="細明體" w:cs="細明體" w:hint="eastAsia"/>
          <w:szCs w:val="24"/>
        </w:rPr>
        <w:t>仰望主，再作回應，並且把最後一句話留給對方。</w:t>
      </w:r>
    </w:p>
    <w:p w14:paraId="05D4B526" w14:textId="3D9BAEDA" w:rsidR="00FE719A" w:rsidRDefault="00FE719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愛是有恩慈──「恩慈」的意思是對人真誠</w:t>
      </w:r>
      <w:r w:rsidR="00DC3C39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有幫助</w:t>
      </w:r>
      <w:r w:rsidR="00DC3C39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仁慈</w:t>
      </w:r>
      <w:r w:rsidR="00DC3C39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和善</w:t>
      </w:r>
      <w:r w:rsidR="00CA30AF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顧到別人的感受，有體貼別人的心，顧念別人的需要。在路加福音六章</w:t>
      </w:r>
      <w:r w:rsidRPr="00FE719A">
        <w:rPr>
          <w:rFonts w:ascii="Times New Roman" w:eastAsia="華康細圓體" w:hAnsi="Times New Roman"/>
          <w:szCs w:val="24"/>
        </w:rPr>
        <w:t>35</w:t>
      </w:r>
      <w:r>
        <w:rPr>
          <w:rFonts w:ascii="華康細圓體" w:eastAsia="華康細圓體" w:hAnsi="標楷體" w:hint="eastAsia"/>
          <w:szCs w:val="24"/>
        </w:rPr>
        <w:t>節，主提到父神說：「</w:t>
      </w:r>
      <w:r w:rsidRPr="005D7C1B">
        <w:rPr>
          <w:rFonts w:ascii="標楷體" w:eastAsia="標楷體" w:hAnsi="標楷體" w:hint="eastAsia"/>
          <w:szCs w:val="24"/>
        </w:rPr>
        <w:t>祂恩待那忘恩的和作惡的</w:t>
      </w:r>
      <w:r w:rsidRPr="00FE719A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」恩慈是神的本性，面對那些忘恩和作惡的人，祂仍然恩待他們。對於神的兒女，神總是以恩慈對待我們。因此我們也要以恩慈對待別人。</w:t>
      </w:r>
    </w:p>
    <w:p w14:paraId="4C3616C5" w14:textId="77777777" w:rsidR="00FE719A" w:rsidRDefault="00FE719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據說有一位俄羅斯的老沙皇，他很信任的一位將軍因傷重垂危</w:t>
      </w:r>
      <w:r w:rsidR="005D7C1B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當這位戰士躺在床上奄奄一息的時候，沙皇答應養育他的幼兒，供養他的孩子的需要。將軍死後，沙皇兌現了他的話，他讓年輕人住在最好的地方，給他最好的教育，年輕人也得到任命，進了軍隊。但這個人卻好賭，因為還不起賭債，他就開始挪用軍餉。一天晚上他坐在軍營裡翻看帳本，意識到他挪用的款項就要曝光了，無法再向會計掩蓋，於是他喝得酩酊大醉，準備自殺，他把左輪手槍放在旁邊，又喝了幾口酒，想要為自殺壯膽，但</w:t>
      </w:r>
      <w:r w:rsidR="005D7C1B">
        <w:rPr>
          <w:rFonts w:ascii="華康細圓體" w:eastAsia="華康細圓體" w:hAnsi="標楷體" w:hint="eastAsia"/>
          <w:szCs w:val="24"/>
        </w:rPr>
        <w:t>酒</w:t>
      </w:r>
      <w:r>
        <w:rPr>
          <w:rFonts w:ascii="華康細圓體" w:eastAsia="華康細圓體" w:hAnsi="標楷體" w:hint="eastAsia"/>
          <w:szCs w:val="24"/>
        </w:rPr>
        <w:t xml:space="preserve">　勁太強，他倒在桌上。</w:t>
      </w:r>
    </w:p>
    <w:p w14:paraId="52146499" w14:textId="77777777" w:rsidR="00EE2B71" w:rsidRDefault="00FE719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那天晚上沙皇像往常一樣，裝</w:t>
      </w:r>
      <w:r w:rsidR="005D7C1B">
        <w:rPr>
          <w:rFonts w:ascii="華康細圓體" w:eastAsia="華康細圓體" w:hAnsi="標楷體" w:hint="eastAsia"/>
          <w:szCs w:val="24"/>
        </w:rPr>
        <w:t>扮</w:t>
      </w:r>
      <w:r>
        <w:rPr>
          <w:rFonts w:ascii="華康細圓體" w:eastAsia="華康細圓體" w:hAnsi="標楷體" w:hint="eastAsia"/>
          <w:szCs w:val="24"/>
        </w:rPr>
        <w:t>成一個小兵巡查營地和軍紀，試圖評估部隊的士氣，看看</w:t>
      </w:r>
      <w:r w:rsidR="00EE2B71">
        <w:rPr>
          <w:rFonts w:ascii="華康細圓體" w:eastAsia="華康細圓體" w:hAnsi="標楷體" w:hint="eastAsia"/>
          <w:szCs w:val="24"/>
        </w:rPr>
        <w:t>是</w:t>
      </w:r>
      <w:r>
        <w:rPr>
          <w:rFonts w:ascii="華康細圓體" w:eastAsia="華康細圓體" w:hAnsi="標楷體" w:hint="eastAsia"/>
          <w:szCs w:val="24"/>
        </w:rPr>
        <w:t>否</w:t>
      </w:r>
      <w:r w:rsidR="00EE2B71">
        <w:rPr>
          <w:rFonts w:ascii="華康細圓體" w:eastAsia="華康細圓體" w:hAnsi="標楷體" w:hint="eastAsia"/>
          <w:szCs w:val="24"/>
        </w:rPr>
        <w:t>能聽到些什麼。他走進養子的營房，看見他伏睡在帳本上，沙皇翻看帳本，意識到年輕人做了些什麼事，以及他打算要做的事。</w:t>
      </w:r>
    </w:p>
    <w:p w14:paraId="73642409" w14:textId="77777777" w:rsidR="004A6C35" w:rsidRDefault="00EE2B71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年輕人在幾個時辰以後醒來，發現左輪手槍不見了，然後看見手邊有一封信，令他震驚的是，那是一張承諾的便條，上面寫著：「我，沙皇本人，要從自己的個人財產中，拿錢付清這本帳上的欠額。」然後條子上有沙皇自己的印章。沙皇清楚地看見了年輕人的罪，看見了他的全部惡行，但是滿有恩慈地為他償還欠額。而羅馬書二章</w:t>
      </w:r>
      <w:r w:rsidRPr="00EE2B71">
        <w:rPr>
          <w:rFonts w:ascii="Times New Roman" w:eastAsia="華康細圓體" w:hAnsi="Times New Roman"/>
          <w:szCs w:val="24"/>
        </w:rPr>
        <w:t>4</w:t>
      </w:r>
      <w:r>
        <w:rPr>
          <w:rFonts w:ascii="華康細圓體" w:eastAsia="華康細圓體" w:hAnsi="標楷體" w:hint="eastAsia"/>
          <w:szCs w:val="24"/>
        </w:rPr>
        <w:t>節提到神的恩慈是要領人悔改，如果一個人領受神和人的恩慈卻不悔</w:t>
      </w:r>
      <w:r w:rsidR="005D7C1B">
        <w:rPr>
          <w:rFonts w:ascii="華康細圓體" w:eastAsia="華康細圓體" w:hAnsi="標楷體" w:hint="eastAsia"/>
          <w:szCs w:val="24"/>
        </w:rPr>
        <w:t>改</w:t>
      </w:r>
      <w:r>
        <w:rPr>
          <w:rFonts w:ascii="華康細圓體" w:eastAsia="華康細圓體" w:hAnsi="標楷體" w:hint="eastAsia"/>
          <w:szCs w:val="24"/>
        </w:rPr>
        <w:t>，必落入更大的審判。</w:t>
      </w:r>
    </w:p>
    <w:p w14:paraId="63C76108" w14:textId="77777777" w:rsidR="00EE2B71" w:rsidRDefault="00EE2B71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愛是不嫉妒──嫉妒意味</w:t>
      </w:r>
      <w:r w:rsidR="005D7C1B">
        <w:rPr>
          <w:rFonts w:ascii="華康細圓體" w:eastAsia="華康細圓體" w:hAnsi="標楷體" w:hint="eastAsia"/>
          <w:szCs w:val="24"/>
        </w:rPr>
        <w:t>著</w:t>
      </w:r>
      <w:r>
        <w:rPr>
          <w:rFonts w:ascii="華康細圓體" w:eastAsia="華康細圓體" w:hAnsi="標楷體" w:hint="eastAsia"/>
          <w:szCs w:val="24"/>
        </w:rPr>
        <w:t>覬覦別人所擁有的，自己所沒有的，盼望別人也得不著。愛我們的神不會嫉妒我們成功、富有、有聲望、有才</w:t>
      </w:r>
      <w:r w:rsidR="005D7C1B">
        <w:rPr>
          <w:rFonts w:ascii="華康細圓體" w:eastAsia="華康細圓體" w:hAnsi="標楷體" w:hint="eastAsia"/>
          <w:szCs w:val="24"/>
        </w:rPr>
        <w:t>幹，祂樂意祝福我們、賞賜我們。但祂確實是忌邪的神，若我們以別的</w:t>
      </w:r>
      <w:r>
        <w:rPr>
          <w:rFonts w:ascii="華康細圓體" w:eastAsia="華康細圓體" w:hAnsi="標楷體" w:hint="eastAsia"/>
          <w:szCs w:val="24"/>
        </w:rPr>
        <w:t>代替神，不讓神在生命中居首位，看重世上</w:t>
      </w:r>
      <w:r>
        <w:rPr>
          <w:rFonts w:ascii="華康細圓體" w:eastAsia="華康細圓體" w:hAnsi="標楷體" w:hint="eastAsia"/>
          <w:szCs w:val="24"/>
        </w:rPr>
        <w:lastRenderedPageBreak/>
        <w:t>任何事過於</w:t>
      </w:r>
      <w:r w:rsidR="005D7C1B">
        <w:rPr>
          <w:rFonts w:ascii="華康細圓體" w:eastAsia="華康細圓體" w:hAnsi="標楷體" w:hint="eastAsia"/>
          <w:szCs w:val="24"/>
        </w:rPr>
        <w:t>神</w:t>
      </w:r>
      <w:r>
        <w:rPr>
          <w:rFonts w:ascii="華康細圓體" w:eastAsia="華康細圓體" w:hAnsi="標楷體" w:hint="eastAsia"/>
          <w:szCs w:val="24"/>
        </w:rPr>
        <w:t>自己，神會嫉妒。但神的嫉妒是神聖的，祂愛戀我們，</w:t>
      </w:r>
      <w:r w:rsidR="005D7C1B">
        <w:rPr>
          <w:rFonts w:ascii="華康細圓體" w:eastAsia="華康細圓體" w:hAnsi="標楷體" w:hint="eastAsia"/>
          <w:szCs w:val="24"/>
        </w:rPr>
        <w:t>不允許我們的心偏於邪，以致走向偏差的道路，失去上好的福份。我們</w:t>
      </w:r>
      <w:r>
        <w:rPr>
          <w:rFonts w:ascii="華康細圓體" w:eastAsia="華康細圓體" w:hAnsi="標楷體" w:hint="eastAsia"/>
          <w:szCs w:val="24"/>
        </w:rPr>
        <w:t>若全心全意渴慕神自己，單單要神和神的稱許，我們就不會嫉妒別人，因為除了耶穌和住在祂裡面以外，其他一切都無關緊要。</w:t>
      </w:r>
      <w:r w:rsidR="00685E2F">
        <w:rPr>
          <w:rFonts w:ascii="華康細圓體" w:eastAsia="華康細圓體" w:hAnsi="標楷體" w:hint="eastAsia"/>
          <w:szCs w:val="24"/>
        </w:rPr>
        <w:t>若我們嫉妒某個人，可以開口祝福他，為他感謝讚美神。從心靈深處湧出感謝、讚美和祝福的清潔江河，會沖走一切嫉妒的污水。</w:t>
      </w:r>
    </w:p>
    <w:p w14:paraId="72E2622B" w14:textId="75265FA6" w:rsidR="00DF211F" w:rsidRDefault="00EE2B71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愛是不自誇、不張狂──</w:t>
      </w:r>
      <w:r w:rsidR="00DF211F">
        <w:rPr>
          <w:rFonts w:ascii="華康細圓體" w:eastAsia="華康細圓體" w:hAnsi="標楷體" w:hint="eastAsia"/>
          <w:szCs w:val="24"/>
        </w:rPr>
        <w:t>主耶穌的心充滿了愛，所以祂說：</w:t>
      </w:r>
      <w:r w:rsidR="00FE719A">
        <w:rPr>
          <w:rFonts w:ascii="華康細圓體" w:eastAsia="華康細圓體" w:hAnsi="標楷體" w:hint="eastAsia"/>
          <w:szCs w:val="24"/>
        </w:rPr>
        <w:t>「</w:t>
      </w:r>
      <w:r w:rsidR="00DF211F" w:rsidRPr="00DF211F">
        <w:rPr>
          <w:rFonts w:ascii="標楷體" w:eastAsia="標楷體" w:hAnsi="標楷體" w:hint="eastAsia"/>
          <w:szCs w:val="24"/>
        </w:rPr>
        <w:t>我心裡柔和謙卑</w:t>
      </w:r>
      <w:r w:rsidR="00DF211F">
        <w:rPr>
          <w:rFonts w:ascii="華康細圓體" w:eastAsia="華康細圓體" w:hAnsi="標楷體" w:hint="eastAsia"/>
          <w:szCs w:val="24"/>
        </w:rPr>
        <w:t>。</w:t>
      </w:r>
      <w:r w:rsidR="00FE719A">
        <w:rPr>
          <w:rFonts w:ascii="華康細圓體" w:eastAsia="華康細圓體" w:hAnsi="標楷體" w:hint="eastAsia"/>
          <w:szCs w:val="24"/>
        </w:rPr>
        <w:t>」</w:t>
      </w:r>
      <w:r w:rsidR="00DF211F">
        <w:rPr>
          <w:rFonts w:ascii="華康細圓體" w:eastAsia="華康細圓體" w:hAnsi="標楷體" w:hint="eastAsia"/>
          <w:szCs w:val="24"/>
        </w:rPr>
        <w:t>真實的愛出自柔和謙卑的心。自誇的人不懂得倚靠神的恩典，張狂的心會自吹自擂，看自己過於所當看的。我們要求主折服我們的心，使我們真實柔和謙卑像</w:t>
      </w:r>
      <w:r w:rsidR="00685E2F">
        <w:rPr>
          <w:rFonts w:ascii="華康細圓體" w:eastAsia="華康細圓體" w:hAnsi="標楷體" w:hint="eastAsia"/>
          <w:szCs w:val="24"/>
        </w:rPr>
        <w:t>羔羊</w:t>
      </w:r>
      <w:r w:rsidR="00DF211F">
        <w:rPr>
          <w:rFonts w:ascii="華康細圓體" w:eastAsia="華康細圓體" w:hAnsi="標楷體" w:hint="eastAsia"/>
          <w:szCs w:val="24"/>
        </w:rPr>
        <w:t>耶穌。</w:t>
      </w:r>
      <w:r w:rsidR="00685E2F">
        <w:rPr>
          <w:rFonts w:ascii="華康細圓體" w:eastAsia="華康細圓體" w:hAnsi="標楷體" w:hint="eastAsia"/>
          <w:szCs w:val="24"/>
        </w:rPr>
        <w:t>像羔羊耶穌的人說不出嗤笑或尖刻傷人的話，也作不出使人受虧損的事，</w:t>
      </w:r>
      <w:r w:rsidR="006916F2">
        <w:rPr>
          <w:rFonts w:ascii="華康細圓體" w:eastAsia="華康細圓體" w:hAnsi="標楷體" w:hint="eastAsia"/>
          <w:szCs w:val="24"/>
        </w:rPr>
        <w:t>寧願</w:t>
      </w:r>
      <w:r w:rsidR="00685E2F">
        <w:rPr>
          <w:rFonts w:ascii="華康細圓體" w:eastAsia="華康細圓體" w:hAnsi="標楷體" w:hint="eastAsia"/>
          <w:szCs w:val="24"/>
        </w:rPr>
        <w:t>自己受虧損。像羔羊耶穌的人不會自誇，只會誇耀主；像羔羊耶穌的人不敢張狂，常常低伏在主面前，安靜等候主。</w:t>
      </w:r>
      <w:r w:rsidR="00DF211F">
        <w:rPr>
          <w:rFonts w:ascii="華康細圓體" w:eastAsia="華康細圓體" w:hAnsi="標楷體" w:hint="eastAsia"/>
          <w:szCs w:val="24"/>
        </w:rPr>
        <w:t>第五世紀的聖本篤認為學習謙卑首要之事</w:t>
      </w:r>
      <w:r w:rsidR="00A52401">
        <w:rPr>
          <w:rFonts w:ascii="華康細圓體" w:eastAsia="華康細圓體" w:hAnsi="標楷體" w:hint="eastAsia"/>
          <w:szCs w:val="24"/>
        </w:rPr>
        <w:t>，</w:t>
      </w:r>
      <w:r w:rsidR="00DF211F">
        <w:rPr>
          <w:rFonts w:ascii="華康細圓體" w:eastAsia="華康細圓體" w:hAnsi="標楷體" w:hint="eastAsia"/>
          <w:szCs w:val="24"/>
        </w:rPr>
        <w:t>是把對神的敬畏一直擺在</w:t>
      </w:r>
      <w:r w:rsidR="005A5B50">
        <w:rPr>
          <w:rFonts w:ascii="華康細圓體" w:eastAsia="華康細圓體" w:hAnsi="標楷體" w:hint="eastAsia"/>
          <w:szCs w:val="24"/>
        </w:rPr>
        <w:t>面</w:t>
      </w:r>
      <w:r w:rsidR="00DF211F">
        <w:rPr>
          <w:rFonts w:ascii="華康細圓體" w:eastAsia="華康細圓體" w:hAnsi="標楷體" w:hint="eastAsia"/>
          <w:szCs w:val="24"/>
        </w:rPr>
        <w:t>前，知道神在看、在聽，這樣我們就不敢自誇或張狂。</w:t>
      </w:r>
    </w:p>
    <w:p w14:paraId="71DD0BE5" w14:textId="7262D456" w:rsidR="00FE719A" w:rsidRDefault="00DF211F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愛是不作害羞的事──這句話在英文擴大版聖經譯作</w:t>
      </w:r>
      <w:r w:rsidRPr="00DF211F">
        <w:rPr>
          <w:rFonts w:ascii="Times New Roman" w:eastAsia="華康細圓體" w:hAnsi="Times New Roman"/>
          <w:szCs w:val="24"/>
        </w:rPr>
        <w:t>It is not rude</w:t>
      </w:r>
      <w:r w:rsidRPr="00DF211F">
        <w:rPr>
          <w:rFonts w:ascii="Times New Roman" w:eastAsia="華康細圓體" w:hAnsi="Times New Roman"/>
          <w:szCs w:val="24"/>
        </w:rPr>
        <w:t>（</w:t>
      </w:r>
      <w:r w:rsidRPr="00DF211F">
        <w:rPr>
          <w:rFonts w:ascii="Times New Roman" w:eastAsia="華康細圓體" w:hAnsi="Times New Roman"/>
          <w:szCs w:val="24"/>
        </w:rPr>
        <w:t>unmannerly</w:t>
      </w:r>
      <w:r w:rsidRPr="00DF211F">
        <w:rPr>
          <w:rFonts w:ascii="Times New Roman" w:eastAsia="華康細圓體" w:hAnsi="Times New Roman"/>
          <w:szCs w:val="24"/>
        </w:rPr>
        <w:t>）</w:t>
      </w:r>
      <w:r w:rsidRPr="00DF211F">
        <w:rPr>
          <w:rFonts w:ascii="Times New Roman" w:eastAsia="華康細圓體" w:hAnsi="Times New Roman"/>
          <w:szCs w:val="24"/>
        </w:rPr>
        <w:t>and not act unbecomingly.</w:t>
      </w:r>
      <w:r>
        <w:rPr>
          <w:rFonts w:ascii="Times New Roman" w:eastAsia="華康細圓體" w:hAnsi="Times New Roman" w:hint="eastAsia"/>
          <w:szCs w:val="24"/>
        </w:rPr>
        <w:t xml:space="preserve"> </w:t>
      </w:r>
      <w:r>
        <w:rPr>
          <w:rFonts w:ascii="華康細圓體" w:eastAsia="華康細圓體" w:hAnsi="標楷體" w:hint="eastAsia"/>
          <w:szCs w:val="24"/>
        </w:rPr>
        <w:t>愛是不粗魯、有禮貌、不作不合宜的事。俗語說：禮多人不怪。有禮貌是一種愛的表現，粗魯</w:t>
      </w:r>
      <w:r w:rsidR="00CA30A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沒禮貌是缺少愛心的表現。愛是不作不合宜的事。神總是在最合適的時機，作合適的事，而且溫柔、細膩、體貼</w:t>
      </w:r>
      <w:r w:rsidR="00685E2F">
        <w:rPr>
          <w:rFonts w:ascii="華康細圓體" w:eastAsia="華康細圓體" w:hAnsi="標楷體" w:hint="eastAsia"/>
          <w:szCs w:val="24"/>
        </w:rPr>
        <w:t>，因祂充滿愛。愛就是儘</w:t>
      </w:r>
      <w:r w:rsidR="00CA30AF">
        <w:rPr>
          <w:rFonts w:ascii="華康細圓體" w:eastAsia="華康細圓體" w:hAnsi="標楷體" w:hint="eastAsia"/>
          <w:szCs w:val="24"/>
        </w:rPr>
        <w:t>量</w:t>
      </w:r>
      <w:r>
        <w:rPr>
          <w:rFonts w:ascii="華康細圓體" w:eastAsia="華康細圓體" w:hAnsi="標楷體" w:hint="eastAsia"/>
          <w:szCs w:val="24"/>
        </w:rPr>
        <w:t>尊重別人，尊重對方的脾性和對方的喜好，尊重對方的想法，將做法調整至彼此都可以接受的範圍，不說讓對方覺得粗魯的話，要榮神益人。</w:t>
      </w:r>
    </w:p>
    <w:p w14:paraId="481E4F32" w14:textId="77777777" w:rsidR="00BF1CBF" w:rsidRDefault="00DF211F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愛是不求自己的益處──愛會為別人著想。神愛我們，為我們著想，所以差派祂的兒子耶穌來地上尋找我們。而耶穌不求自己的益處，虛己──倒空自己，取了奴僕的形像，自己卑微、存心順服、以至於死，且死在十字架上，為我們</w:t>
      </w:r>
      <w:r w:rsidR="00BF1CBF">
        <w:rPr>
          <w:rFonts w:ascii="華康細圓體" w:eastAsia="華康細圓體" w:hAnsi="標楷體" w:hint="eastAsia"/>
          <w:szCs w:val="24"/>
        </w:rPr>
        <w:t>成全靈魂體全備的救恩，使我們可以與神和好、與神聯合，有一天與神同住於聖城新耶路撒冷。我們也要為別人的好處著想，從別人的角度看事情，將心比心。</w:t>
      </w:r>
    </w:p>
    <w:p w14:paraId="4DD10682" w14:textId="5C29F637" w:rsidR="00FE719A" w:rsidRDefault="00BF1CBF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愛是不輕易發怒──出埃及記卅四章</w:t>
      </w:r>
      <w:r w:rsidRPr="00BF1CBF">
        <w:rPr>
          <w:rFonts w:ascii="Times New Roman" w:eastAsia="華康細圓體" w:hAnsi="Times New Roman"/>
          <w:szCs w:val="24"/>
        </w:rPr>
        <w:t>5</w:t>
      </w:r>
      <w:r w:rsidR="006916F2">
        <w:rPr>
          <w:rFonts w:ascii="Times New Roman" w:eastAsia="華康細圓體" w:hAnsi="Times New Roman"/>
          <w:szCs w:val="24"/>
        </w:rPr>
        <w:t>~</w:t>
      </w:r>
      <w:r w:rsidR="006916F2">
        <w:rPr>
          <w:rFonts w:ascii="Times New Roman" w:eastAsia="華康細圓體" w:hAnsi="Times New Roman" w:hint="eastAsia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</w:t>
      </w:r>
      <w:r w:rsidR="00685E2F">
        <w:rPr>
          <w:rFonts w:ascii="華康細圓體" w:eastAsia="華康細圓體" w:hAnsi="標楷體" w:hint="eastAsia"/>
          <w:szCs w:val="24"/>
        </w:rPr>
        <w:t>提到</w:t>
      </w:r>
      <w:r>
        <w:rPr>
          <w:rFonts w:ascii="華康細圓體" w:eastAsia="華康細圓體" w:hAnsi="標楷體" w:hint="eastAsia"/>
          <w:szCs w:val="24"/>
        </w:rPr>
        <w:t>耶和華在雲中降臨於西乃山，和摩西一同站在那裡宣告說：</w:t>
      </w:r>
      <w:r w:rsidR="00FE719A">
        <w:rPr>
          <w:rFonts w:ascii="華康細圓體" w:eastAsia="華康細圓體" w:hAnsi="標楷體" w:hint="eastAsia"/>
          <w:szCs w:val="24"/>
        </w:rPr>
        <w:t>「</w:t>
      </w:r>
      <w:r w:rsidRPr="00BF1CBF">
        <w:rPr>
          <w:rFonts w:ascii="標楷體" w:eastAsia="標楷體" w:hAnsi="標楷體" w:hint="eastAsia"/>
          <w:szCs w:val="24"/>
        </w:rPr>
        <w:t>耶和華，耶和華，是有憐憫</w:t>
      </w:r>
      <w:r w:rsidR="00685E2F">
        <w:rPr>
          <w:rFonts w:ascii="標楷體" w:eastAsia="標楷體" w:hAnsi="標楷體" w:hint="eastAsia"/>
          <w:szCs w:val="24"/>
        </w:rPr>
        <w:t>、</w:t>
      </w:r>
      <w:r w:rsidRPr="00BF1CBF">
        <w:rPr>
          <w:rFonts w:ascii="標楷體" w:eastAsia="標楷體" w:hAnsi="標楷體" w:hint="eastAsia"/>
          <w:szCs w:val="24"/>
        </w:rPr>
        <w:t>有恩典的神，不輕易發怒，並有豐盛的慈愛和誠實</w:t>
      </w:r>
      <w:r>
        <w:rPr>
          <w:rFonts w:ascii="華康細圓體" w:eastAsia="華康細圓體" w:hAnsi="標楷體" w:hint="eastAsia"/>
          <w:szCs w:val="24"/>
        </w:rPr>
        <w:t>。</w:t>
      </w:r>
      <w:r w:rsidR="00FE719A">
        <w:rPr>
          <w:rFonts w:ascii="華康細圓體" w:eastAsia="華康細圓體" w:hAnsi="標楷體" w:hint="eastAsia"/>
          <w:szCs w:val="24"/>
        </w:rPr>
        <w:t>」</w:t>
      </w:r>
      <w:r w:rsidR="00685E2F">
        <w:rPr>
          <w:rFonts w:ascii="華康細圓體" w:eastAsia="華康細圓體" w:hAnsi="標楷體" w:hint="eastAsia"/>
          <w:szCs w:val="24"/>
        </w:rPr>
        <w:t>我們的神恆久忍耐又有恩慈，不向人輕易發怒，否則我們早</w:t>
      </w:r>
      <w:r>
        <w:rPr>
          <w:rFonts w:ascii="華康細圓體" w:eastAsia="華康細圓體" w:hAnsi="標楷體" w:hint="eastAsia"/>
          <w:szCs w:val="24"/>
        </w:rPr>
        <w:t>就被</w:t>
      </w:r>
      <w:r w:rsidR="00685E2F">
        <w:rPr>
          <w:rFonts w:ascii="華康細圓體" w:eastAsia="華康細圓體" w:hAnsi="標楷體" w:hint="eastAsia"/>
          <w:szCs w:val="24"/>
        </w:rPr>
        <w:t>神</w:t>
      </w:r>
      <w:r>
        <w:rPr>
          <w:rFonts w:ascii="華康細圓體" w:eastAsia="華康細圓體" w:hAnsi="標楷體" w:hint="eastAsia"/>
          <w:szCs w:val="24"/>
        </w:rPr>
        <w:t>擊斃了。神也要我們學習勝過脾氣。</w:t>
      </w:r>
    </w:p>
    <w:p w14:paraId="66F37ECB" w14:textId="0E8A1331" w:rsidR="000E2E9C" w:rsidRDefault="000E2E9C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有對夫妻</w:t>
      </w:r>
      <w:r w:rsidR="0036389B">
        <w:rPr>
          <w:rFonts w:ascii="華康細圓體" w:eastAsia="華康細圓體" w:hAnsi="標楷體" w:hint="eastAsia"/>
          <w:szCs w:val="24"/>
        </w:rPr>
        <w:t>，兩人的</w:t>
      </w:r>
      <w:r>
        <w:rPr>
          <w:rFonts w:ascii="華康細圓體" w:eastAsia="華康細圓體" w:hAnsi="標楷體" w:hint="eastAsia"/>
          <w:szCs w:val="24"/>
        </w:rPr>
        <w:t>個性都</w:t>
      </w:r>
      <w:r w:rsidR="0036389B">
        <w:rPr>
          <w:rFonts w:ascii="華康細圓體" w:eastAsia="華康細圓體" w:hAnsi="標楷體" w:hint="eastAsia"/>
          <w:szCs w:val="24"/>
        </w:rPr>
        <w:t>很</w:t>
      </w:r>
      <w:r>
        <w:rPr>
          <w:rFonts w:ascii="華康細圓體" w:eastAsia="華康細圓體" w:hAnsi="標楷體" w:hint="eastAsia"/>
          <w:szCs w:val="24"/>
        </w:rPr>
        <w:t>安靜，不愛說話，幾十年過去了，倒也相安無事。有天他們為了點細故發生爭執，作丈夫的當下真是氣得不得了，但是忍下來沒有發作，把自己關在書房</w:t>
      </w:r>
      <w:r w:rsidR="0036389B">
        <w:rPr>
          <w:rFonts w:ascii="華康細圓體" w:eastAsia="華康細圓體" w:hAnsi="標楷體" w:hint="eastAsia"/>
          <w:szCs w:val="24"/>
        </w:rPr>
        <w:t>裡</w:t>
      </w:r>
      <w:r>
        <w:rPr>
          <w:rFonts w:ascii="華康細圓體" w:eastAsia="華康細圓體" w:hAnsi="標楷體" w:hint="eastAsia"/>
          <w:szCs w:val="24"/>
        </w:rPr>
        <w:t>冷靜冷靜。等情緒平復了以後，他找出幾本老舊的照相簿，看著兩人從熱戀、結婚、到有了孩子之後的合照，過去甜蜜的、幸福的感覺全都回來了。他想，這麼多年都走過來了，如今夫妻倆為了點兒小事吵得不可開交，何必呢？於是丈夫走出書房，主動向太太道歉，雖然兩人心裡難免仍有些疙瘩，但一場干戈就這麼化為玉帛了。愛是不輕易發怒，珍惜身邊的人。</w:t>
      </w:r>
    </w:p>
    <w:p w14:paraId="26541C39" w14:textId="7D692434" w:rsidR="00717D43" w:rsidRDefault="000E2E9C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愛是不計算人的惡──不計較人的過犯，完全饒恕；不數算別人的缺點，不將別人的錯誤、</w:t>
      </w:r>
      <w:r w:rsidR="00717D43">
        <w:rPr>
          <w:rFonts w:ascii="華康細圓體" w:eastAsia="華康細圓體" w:hAnsi="標楷體" w:hint="eastAsia"/>
          <w:szCs w:val="24"/>
        </w:rPr>
        <w:t>過犯</w:t>
      </w:r>
      <w:r>
        <w:rPr>
          <w:rFonts w:ascii="華康細圓體" w:eastAsia="華康細圓體" w:hAnsi="標楷體" w:hint="eastAsia"/>
          <w:szCs w:val="24"/>
        </w:rPr>
        <w:t>、</w:t>
      </w:r>
      <w:r w:rsidR="00717D43">
        <w:rPr>
          <w:rFonts w:ascii="華康細圓體" w:eastAsia="華康細圓體" w:hAnsi="標楷體" w:hint="eastAsia"/>
          <w:szCs w:val="24"/>
        </w:rPr>
        <w:t>缺點貯存在記憶中。有位作父親的，在貧困</w:t>
      </w:r>
      <w:r w:rsidR="006916F2">
        <w:rPr>
          <w:rFonts w:ascii="華康細圓體" w:eastAsia="華康細圓體" w:hAnsi="標楷體" w:hint="eastAsia"/>
          <w:szCs w:val="24"/>
        </w:rPr>
        <w:t>的</w:t>
      </w:r>
      <w:r w:rsidR="00717D43">
        <w:rPr>
          <w:rFonts w:ascii="華康細圓體" w:eastAsia="華康細圓體" w:hAnsi="標楷體" w:hint="eastAsia"/>
          <w:szCs w:val="24"/>
        </w:rPr>
        <w:t>環境中長大，因此十分在意孩子的學業成績，</w:t>
      </w:r>
      <w:r w:rsidR="00717D43">
        <w:rPr>
          <w:rFonts w:ascii="華康細圓體" w:eastAsia="華康細圓體" w:hAnsi="標楷體" w:hint="eastAsia"/>
          <w:szCs w:val="24"/>
        </w:rPr>
        <w:lastRenderedPageBreak/>
        <w:t>盼望孩子將來能出人頭</w:t>
      </w:r>
      <w:r w:rsidR="00CA30AF">
        <w:rPr>
          <w:rFonts w:ascii="華康細圓體" w:eastAsia="華康細圓體" w:hAnsi="標楷體" w:hint="eastAsia"/>
          <w:szCs w:val="24"/>
        </w:rPr>
        <w:t>地</w:t>
      </w:r>
      <w:r w:rsidR="00717D43">
        <w:rPr>
          <w:rFonts w:ascii="華康細圓體" w:eastAsia="華康細圓體" w:hAnsi="標楷體" w:hint="eastAsia"/>
          <w:szCs w:val="24"/>
        </w:rPr>
        <w:t>。沒想到孩子升高中後，進了「熱舞社」，成天穿著寬鬆</w:t>
      </w:r>
      <w:r w:rsidR="00685E2F">
        <w:rPr>
          <w:rFonts w:ascii="華康細圓體" w:eastAsia="華康細圓體" w:hAnsi="標楷體" w:hint="eastAsia"/>
          <w:szCs w:val="24"/>
        </w:rPr>
        <w:t>的</w:t>
      </w:r>
      <w:r w:rsidR="00717D43">
        <w:rPr>
          <w:rFonts w:ascii="華康細圓體" w:eastAsia="華康細圓體" w:hAnsi="標楷體" w:hint="eastAsia"/>
          <w:szCs w:val="24"/>
        </w:rPr>
        <w:t>衣服，跳著奇怪</w:t>
      </w:r>
      <w:r w:rsidR="00CA30AF">
        <w:rPr>
          <w:rFonts w:ascii="華康細圓體" w:eastAsia="華康細圓體" w:hAnsi="標楷體" w:hint="eastAsia"/>
          <w:szCs w:val="24"/>
        </w:rPr>
        <w:t>的</w:t>
      </w:r>
      <w:r w:rsidR="00717D43">
        <w:rPr>
          <w:rFonts w:ascii="華康細圓體" w:eastAsia="華康細圓體" w:hAnsi="標楷體" w:hint="eastAsia"/>
          <w:szCs w:val="24"/>
        </w:rPr>
        <w:t>舞步</w:t>
      </w:r>
      <w:r w:rsidR="00CA30AF">
        <w:rPr>
          <w:rFonts w:ascii="華康細圓體" w:eastAsia="華康細圓體" w:hAnsi="標楷體" w:hint="eastAsia"/>
          <w:szCs w:val="24"/>
        </w:rPr>
        <w:t>。</w:t>
      </w:r>
      <w:r w:rsidR="00685E2F">
        <w:rPr>
          <w:rFonts w:ascii="華康細圓體" w:eastAsia="華康細圓體" w:hAnsi="標楷體" w:hint="eastAsia"/>
          <w:szCs w:val="24"/>
        </w:rPr>
        <w:t>爸爸</w:t>
      </w:r>
      <w:r w:rsidR="00717D43">
        <w:rPr>
          <w:rFonts w:ascii="華康細圓體" w:eastAsia="華康細圓體" w:hAnsi="標楷體" w:hint="eastAsia"/>
          <w:szCs w:val="24"/>
        </w:rPr>
        <w:t>看著他每天忙進忙出，深怕他疏忽學業，只要</w:t>
      </w:r>
      <w:r w:rsidR="00685E2F">
        <w:rPr>
          <w:rFonts w:ascii="華康細圓體" w:eastAsia="華康細圓體" w:hAnsi="標楷體" w:hint="eastAsia"/>
          <w:szCs w:val="24"/>
        </w:rPr>
        <w:t>他</w:t>
      </w:r>
      <w:r w:rsidR="00717D43">
        <w:rPr>
          <w:rFonts w:ascii="華康細圓體" w:eastAsia="華康細圓體" w:hAnsi="標楷體" w:hint="eastAsia"/>
          <w:szCs w:val="24"/>
        </w:rPr>
        <w:t>犯了一點錯，或有一個科目沒考好，就歸罪於他參加熱舞社。爸爸常在心中計算他的惡，也會在口中說出來，熱舞社因此常成為父子倆的口角爭端。</w:t>
      </w:r>
    </w:p>
    <w:p w14:paraId="03CB6E75" w14:textId="08D8BCFF" w:rsidR="00717D43" w:rsidRDefault="00717D43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有天，爸爸無意間看到孩子熱舞社成果展的傳單。在好奇心驅使下，</w:t>
      </w:r>
      <w:r w:rsidR="00685E2F">
        <w:rPr>
          <w:rFonts w:ascii="華康細圓體" w:eastAsia="華康細圓體" w:hAnsi="標楷體" w:hint="eastAsia"/>
          <w:szCs w:val="24"/>
        </w:rPr>
        <w:t>爸爸</w:t>
      </w:r>
      <w:r>
        <w:rPr>
          <w:rFonts w:ascii="華康細圓體" w:eastAsia="華康細圓體" w:hAnsi="標楷體" w:hint="eastAsia"/>
          <w:szCs w:val="24"/>
        </w:rPr>
        <w:t>瞞著兒子前去觀賞，環顧四周盡是年輕人，讓他在台下有些坐立不安，直到表演接近尾聲時，兒子的一段個人秀，博得了全場掌聲喝采，爸爸也忍不住站起身來加入鼓掌的行列，心中滿是驕傲。</w:t>
      </w:r>
    </w:p>
    <w:p w14:paraId="2E593760" w14:textId="77777777" w:rsidR="00717D43" w:rsidRDefault="00717D43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台上的兒子看到爸爸，便在散場後直奔而來，驚訝的問：「爸，您怎麼來了？」</w:t>
      </w:r>
    </w:p>
    <w:p w14:paraId="2FAE328C" w14:textId="77777777" w:rsidR="000E2E9C" w:rsidRDefault="00717D43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「嗯．．．剛好有空，就順道來看看！」爸爸拍拍他的肩膀，「沒想到，你的舞技還不賴嘛！」兒子則挺起胸膛回應：「當然囉！」他興高采烈地談論著學舞</w:t>
      </w:r>
      <w:r w:rsidR="00685E2F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心得，</w:t>
      </w:r>
      <w:r w:rsidR="00685E2F">
        <w:rPr>
          <w:rFonts w:ascii="華康細圓體" w:eastAsia="華康細圓體" w:hAnsi="標楷體" w:hint="eastAsia"/>
          <w:szCs w:val="24"/>
        </w:rPr>
        <w:t>以及</w:t>
      </w:r>
      <w:r>
        <w:rPr>
          <w:rFonts w:ascii="華康細圓體" w:eastAsia="華康細圓體" w:hAnsi="標楷體" w:hint="eastAsia"/>
          <w:szCs w:val="24"/>
        </w:rPr>
        <w:t>當中</w:t>
      </w:r>
      <w:r w:rsidR="00574684">
        <w:rPr>
          <w:rFonts w:ascii="華康細圓體" w:eastAsia="華康細圓體" w:hAnsi="標楷體" w:hint="eastAsia"/>
          <w:szCs w:val="24"/>
        </w:rPr>
        <w:t>許多起起伏伏的心情</w:t>
      </w:r>
      <w:r w:rsidR="000E2E9C">
        <w:rPr>
          <w:rFonts w:ascii="華康細圓體" w:eastAsia="華康細圓體" w:hAnsi="標楷體" w:hint="eastAsia"/>
          <w:szCs w:val="24"/>
        </w:rPr>
        <w:t>、</w:t>
      </w:r>
      <w:r w:rsidR="00574684">
        <w:rPr>
          <w:rFonts w:ascii="華康細圓體" w:eastAsia="華康細圓體" w:hAnsi="標楷體" w:hint="eastAsia"/>
          <w:szCs w:val="24"/>
        </w:rPr>
        <w:t>感觸。</w:t>
      </w:r>
    </w:p>
    <w:p w14:paraId="48D5E213" w14:textId="77777777" w:rsidR="00574684" w:rsidRDefault="00574684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令爸爸驚訝的是，那天之後，兒子不再放著震耳欲聾的音樂，反而開始靜下心來念書，幾個月後，他比平常優異的</w:t>
      </w:r>
      <w:r w:rsidR="00685E2F">
        <w:rPr>
          <w:rFonts w:ascii="華康細圓體" w:eastAsia="華康細圓體" w:hAnsi="標楷體" w:hint="eastAsia"/>
          <w:szCs w:val="24"/>
        </w:rPr>
        <w:t>成</w:t>
      </w:r>
      <w:r>
        <w:rPr>
          <w:rFonts w:ascii="華康細圓體" w:eastAsia="華康細圓體" w:hAnsi="標楷體" w:hint="eastAsia"/>
          <w:szCs w:val="24"/>
        </w:rPr>
        <w:t>績，考上了心目中的理想學校。</w:t>
      </w:r>
    </w:p>
    <w:p w14:paraId="504EDC1A" w14:textId="6E3F2E1B" w:rsidR="00574684" w:rsidRDefault="00574684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畢業典禮那天，兒子對爸爸說：「學跳舞這兩年，是我高中最美好的記憶，雖然我們曾經因此吵過許多架，但您從未逼我放棄。所以成果展之後，我也認真讀書</w:t>
      </w:r>
      <w:r w:rsidR="00685E2F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為自己負責，希望</w:t>
      </w:r>
      <w:r w:rsidR="00CA30AF">
        <w:rPr>
          <w:rFonts w:ascii="華康細圓體" w:eastAsia="華康細圓體" w:hAnsi="標楷體" w:hint="eastAsia"/>
          <w:szCs w:val="24"/>
        </w:rPr>
        <w:t>您</w:t>
      </w:r>
      <w:r>
        <w:rPr>
          <w:rFonts w:ascii="華康細圓體" w:eastAsia="華康細圓體" w:hAnsi="標楷體" w:hint="eastAsia"/>
          <w:szCs w:val="24"/>
        </w:rPr>
        <w:t>們能以我為榮。」</w:t>
      </w:r>
    </w:p>
    <w:p w14:paraId="7C5EAC2E" w14:textId="77777777" w:rsidR="00574684" w:rsidRDefault="00574684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兒子感性的說完這段話，爸爸也點點頭，輕聲的說：「孩子，我以你為榮。」爸爸不再計算他的惡，心中只有滿滿的愛。</w:t>
      </w:r>
    </w:p>
    <w:p w14:paraId="57005FA3" w14:textId="77777777" w:rsidR="00574684" w:rsidRDefault="00574684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愛是不喜歡不義，只喜歡真理。老約翰是愛的使徒，他在約翰貳書</w:t>
      </w:r>
      <w:r w:rsidRPr="00574684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574684">
        <w:rPr>
          <w:rFonts w:ascii="標楷體" w:eastAsia="標楷體" w:hAnsi="標楷體" w:hint="eastAsia"/>
          <w:szCs w:val="24"/>
        </w:rPr>
        <w:t>愛你們是為真理的緣故</w:t>
      </w:r>
      <w:r>
        <w:rPr>
          <w:rFonts w:ascii="華康細圓體" w:eastAsia="華康細圓體" w:hAnsi="標楷體" w:hint="eastAsia"/>
          <w:szCs w:val="24"/>
        </w:rPr>
        <w:t>。」第</w:t>
      </w:r>
      <w:r w:rsidRPr="00574684">
        <w:rPr>
          <w:rFonts w:ascii="Times New Roman" w:eastAsia="華康細圓體" w:hAnsi="Times New Roman"/>
          <w:szCs w:val="24"/>
        </w:rPr>
        <w:t>3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574684">
        <w:rPr>
          <w:rFonts w:ascii="標楷體" w:eastAsia="標楷體" w:hAnsi="標楷體" w:hint="eastAsia"/>
          <w:szCs w:val="24"/>
        </w:rPr>
        <w:t>恩惠、憐憫、平安從父神和祂兒子耶穌基督，在真理和愛心上必常與我們同在</w:t>
      </w:r>
      <w:r>
        <w:rPr>
          <w:rFonts w:ascii="華康細圓體" w:eastAsia="華康細圓體" w:hAnsi="標楷體" w:hint="eastAsia"/>
          <w:szCs w:val="24"/>
        </w:rPr>
        <w:t>。」愛與真理有密切的關係。愛喜歡真理且實踐真理。愛不喜歡聽見毀損別人人格或名譽的不義之語，也不喜歡看見別人做不義的事。愛喜歡看見真理得以彰顯、被人傳揚。</w:t>
      </w:r>
    </w:p>
    <w:p w14:paraId="4461E507" w14:textId="75DB3826" w:rsidR="004325C1" w:rsidRDefault="004325C1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愛是凡事包容──我們有無數</w:t>
      </w:r>
      <w:r w:rsidR="00685E2F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過犯，有時得罪神，自己卻不知道，神並未擊殺我們，反而包容我們。我們也要對人寬宏大量，不看別人的缺點，只求別人的益處，包容別人。「包容」被視為一種「遮蓋」的力量，也就是能遮蓋別人的缺失，不去宣揚，反而盡力</w:t>
      </w:r>
      <w:r w:rsidR="00685E2F">
        <w:rPr>
          <w:rFonts w:ascii="華康細圓體" w:eastAsia="華康細圓體" w:hAnsi="標楷體" w:hint="eastAsia"/>
          <w:szCs w:val="24"/>
        </w:rPr>
        <w:t>補</w:t>
      </w:r>
      <w:r>
        <w:rPr>
          <w:rFonts w:ascii="華康細圓體" w:eastAsia="華康細圓體" w:hAnsi="標楷體" w:hint="eastAsia"/>
          <w:szCs w:val="24"/>
        </w:rPr>
        <w:t>破口。因此愛是凡事包容這句話也可譯為：愛能隱蔽一切。「包容」這個希腊字</w:t>
      </w:r>
      <w:proofErr w:type="spellStart"/>
      <w:r w:rsidR="00025D06" w:rsidRPr="00025D06">
        <w:rPr>
          <w:rFonts w:ascii="Times New Roman" w:eastAsia="華康細圓體" w:hAnsi="Times New Roman"/>
          <w:szCs w:val="24"/>
        </w:rPr>
        <w:t>στ</w:t>
      </w:r>
      <w:r w:rsidR="00025D06" w:rsidRPr="00025D06">
        <w:rPr>
          <w:rFonts w:ascii="Times New Roman" w:eastAsia="MS Mincho" w:hAnsi="Times New Roman"/>
          <w:szCs w:val="24"/>
        </w:rPr>
        <w:t>έ</w:t>
      </w:r>
      <w:r w:rsidR="00025D06" w:rsidRPr="00025D06">
        <w:rPr>
          <w:rFonts w:ascii="Times New Roman" w:eastAsia="華康細圓體" w:hAnsi="Times New Roman"/>
          <w:szCs w:val="24"/>
        </w:rPr>
        <w:t>γω</w:t>
      </w:r>
      <w:proofErr w:type="spellEnd"/>
      <w:r>
        <w:rPr>
          <w:rFonts w:ascii="華康細圓體" w:eastAsia="華康細圓體" w:hAnsi="標楷體" w:hint="eastAsia"/>
          <w:szCs w:val="24"/>
        </w:rPr>
        <w:t>有隱藏、忍受的意思，它可以用來形容</w:t>
      </w:r>
      <w:r w:rsidR="00CA30AF">
        <w:rPr>
          <w:rFonts w:ascii="華康細圓體" w:eastAsia="華康細圓體" w:hAnsi="標楷體" w:hint="eastAsia"/>
          <w:szCs w:val="24"/>
        </w:rPr>
        <w:t>防</w:t>
      </w:r>
      <w:r>
        <w:rPr>
          <w:rFonts w:ascii="華康細圓體" w:eastAsia="華康細圓體" w:hAnsi="標楷體" w:hint="eastAsia"/>
          <w:szCs w:val="24"/>
        </w:rPr>
        <w:t>守嚴密、絕不屈服的狀態，例如一支固守要塞的軍隊</w:t>
      </w:r>
      <w:r w:rsidR="0036389B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因此包容的愛不是不顧一切地逆來順受，而是能勇敢挺立，昂然面對人生中的大小挑戰，在別人無法承擔生命的重擔時，勇敢地一肩扛起。在包容的背後，蘊含的是愛心和堅</w:t>
      </w:r>
      <w:r w:rsidR="00685E2F">
        <w:rPr>
          <w:rFonts w:ascii="華康細圓體" w:eastAsia="華康細圓體" w:hAnsi="標楷體" w:hint="eastAsia"/>
          <w:szCs w:val="24"/>
        </w:rPr>
        <w:t>強</w:t>
      </w:r>
      <w:r>
        <w:rPr>
          <w:rFonts w:ascii="華康細圓體" w:eastAsia="華康細圓體" w:hAnsi="標楷體" w:hint="eastAsia"/>
          <w:szCs w:val="24"/>
        </w:rPr>
        <w:t>，是挺直的脊樑、博大的胸懷。</w:t>
      </w:r>
    </w:p>
    <w:p w14:paraId="7A9C1E32" w14:textId="77777777" w:rsidR="004325C1" w:rsidRDefault="004325C1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愛是凡事相信──愛會用信心的眼光看事情，相信神會使萬事互相效力，叫愛神的人得益處。愛會用信心的眼光看別人，「</w:t>
      </w:r>
      <w:r w:rsidRPr="004325C1">
        <w:rPr>
          <w:rFonts w:ascii="標楷體" w:eastAsia="標楷體" w:hAnsi="標楷體" w:hint="eastAsia"/>
          <w:szCs w:val="24"/>
        </w:rPr>
        <w:t>我看他卻不在現時，我望他卻不在近日。</w:t>
      </w:r>
      <w:r>
        <w:rPr>
          <w:rFonts w:ascii="華康細圓體" w:eastAsia="華康細圓體" w:hAnsi="標楷體" w:hint="eastAsia"/>
          <w:szCs w:val="24"/>
        </w:rPr>
        <w:t>」（民廿四</w:t>
      </w:r>
      <w:r w:rsidRPr="004325C1">
        <w:rPr>
          <w:rFonts w:ascii="Times New Roman" w:eastAsia="華康細圓體" w:hAnsi="Times New Roman"/>
          <w:szCs w:val="24"/>
        </w:rPr>
        <w:t>17</w:t>
      </w:r>
      <w:r>
        <w:rPr>
          <w:rFonts w:ascii="華康細圓體" w:eastAsia="華康細圓體" w:hAnsi="標楷體" w:hint="eastAsia"/>
          <w:szCs w:val="24"/>
        </w:rPr>
        <w:t>）因而運用信心為人代禱，滿心相信神的應許必</w:t>
      </w:r>
      <w:r w:rsidR="00685E2F">
        <w:rPr>
          <w:rFonts w:ascii="華康細圓體" w:eastAsia="華康細圓體" w:hAnsi="標楷體" w:hint="eastAsia"/>
          <w:szCs w:val="24"/>
        </w:rPr>
        <w:t>能</w:t>
      </w:r>
      <w:r>
        <w:rPr>
          <w:rFonts w:ascii="華康細圓體" w:eastAsia="華康細圓體" w:hAnsi="標楷體" w:hint="eastAsia"/>
          <w:szCs w:val="24"/>
        </w:rPr>
        <w:t>作成。愛是不多疑，在任何情況下，對人採取最仁慈</w:t>
      </w:r>
      <w:r w:rsidR="00B36BCE">
        <w:rPr>
          <w:rFonts w:ascii="華康細圓體" w:eastAsia="華康細圓體" w:hAnsi="標楷體" w:hint="eastAsia"/>
          <w:szCs w:val="24"/>
        </w:rPr>
        <w:t>、最善良的看法，這種往好處想的特</w:t>
      </w:r>
      <w:r w:rsidR="00B36BCE">
        <w:rPr>
          <w:rFonts w:ascii="華康細圓體" w:eastAsia="華康細圓體" w:hAnsi="標楷體" w:hint="eastAsia"/>
          <w:szCs w:val="24"/>
        </w:rPr>
        <w:lastRenderedPageBreak/>
        <w:t>質，能幫助人變成他應有的樣子。因人天生有一種傾向，會按著別人加諸自己身上的評價去修正或調整自己。</w:t>
      </w:r>
    </w:p>
    <w:p w14:paraId="523F7081" w14:textId="581AFE7E" w:rsidR="00B36BCE" w:rsidRDefault="00B36BCE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愛是凡事盼望──愛在絕望之處播種盼望，說出鼓勵人的話，激發人的信心。主耶穌就是如此，祂常對人說：「</w:t>
      </w:r>
      <w:r w:rsidRPr="00B36BCE">
        <w:rPr>
          <w:rFonts w:ascii="標楷體" w:eastAsia="標楷體" w:hAnsi="標楷體" w:hint="eastAsia"/>
          <w:szCs w:val="24"/>
        </w:rPr>
        <w:t>不要怕，只要信</w:t>
      </w:r>
      <w:r>
        <w:rPr>
          <w:rFonts w:ascii="華康細圓體" w:eastAsia="華康細圓體" w:hAnsi="標楷體" w:hint="eastAsia"/>
          <w:szCs w:val="24"/>
        </w:rPr>
        <w:t>。」英國有名的神學家亞當．克拉克（</w:t>
      </w:r>
      <w:r w:rsidRPr="00B36BCE">
        <w:rPr>
          <w:rFonts w:ascii="Times New Roman" w:eastAsia="華康細圓體" w:hAnsi="Times New Roman"/>
          <w:szCs w:val="24"/>
        </w:rPr>
        <w:t xml:space="preserve">Adam </w:t>
      </w:r>
      <w:r w:rsidR="00CA30AF">
        <w:rPr>
          <w:rFonts w:ascii="Times New Roman" w:eastAsia="華康細圓體" w:hAnsi="Times New Roman" w:hint="eastAsia"/>
          <w:szCs w:val="24"/>
        </w:rPr>
        <w:t>C</w:t>
      </w:r>
      <w:r w:rsidR="00685E2F">
        <w:rPr>
          <w:rFonts w:ascii="Times New Roman" w:eastAsia="華康細圓體" w:hAnsi="Times New Roman" w:hint="eastAsia"/>
          <w:szCs w:val="24"/>
        </w:rPr>
        <w:t>l</w:t>
      </w:r>
      <w:r w:rsidRPr="00B36BCE">
        <w:rPr>
          <w:rFonts w:ascii="Times New Roman" w:eastAsia="華康細圓體" w:hAnsi="Times New Roman"/>
          <w:szCs w:val="24"/>
        </w:rPr>
        <w:t>a</w:t>
      </w:r>
      <w:r w:rsidR="00685E2F">
        <w:rPr>
          <w:rFonts w:ascii="Times New Roman" w:eastAsia="華康細圓體" w:hAnsi="Times New Roman" w:hint="eastAsia"/>
          <w:szCs w:val="24"/>
        </w:rPr>
        <w:t>r</w:t>
      </w:r>
      <w:r w:rsidRPr="00B36BCE">
        <w:rPr>
          <w:rFonts w:ascii="Times New Roman" w:eastAsia="華康細圓體" w:hAnsi="Times New Roman"/>
          <w:szCs w:val="24"/>
        </w:rPr>
        <w:t>ke</w:t>
      </w:r>
      <w:r>
        <w:rPr>
          <w:rFonts w:ascii="華康細圓體" w:eastAsia="華康細圓體" w:hAnsi="標楷體" w:hint="eastAsia"/>
          <w:szCs w:val="24"/>
        </w:rPr>
        <w:t>），小時候在學校裡學習遲鈍。有一天，有個重要人物到學校訪問，沒想到老師點名亞</w:t>
      </w:r>
      <w:r w:rsidR="00E60A73">
        <w:rPr>
          <w:rFonts w:ascii="華康細圓體" w:eastAsia="華康細圓體" w:hAnsi="標楷體" w:hint="eastAsia"/>
          <w:szCs w:val="24"/>
        </w:rPr>
        <w:t>當</w:t>
      </w:r>
      <w:r>
        <w:rPr>
          <w:rFonts w:ascii="華康細圓體" w:eastAsia="華康細圓體" w:hAnsi="標楷體" w:hint="eastAsia"/>
          <w:szCs w:val="24"/>
        </w:rPr>
        <w:t>．克拉克說：「這是學校中最遲鈍的孩子。」這位重要人物在離開學校之前，特別走到克拉克面前，慈祥地對他說：「我的孩子，不要緊的，有一天或許你會成為一個偉大的學者。不要灰心，要努力，繼續努力。」老師對克拉克</w:t>
      </w:r>
      <w:r w:rsidR="00025D06">
        <w:rPr>
          <w:rFonts w:ascii="華康細圓體" w:eastAsia="華康細圓體" w:hAnsi="標楷體" w:hint="eastAsia"/>
          <w:szCs w:val="24"/>
        </w:rPr>
        <w:t>沒有盼望，但那位重要人物對克拉克有盼望，很可能就是因為他所講的</w:t>
      </w:r>
      <w:r w:rsidR="00E60A73">
        <w:rPr>
          <w:rFonts w:ascii="華康細圓體" w:eastAsia="華康細圓體" w:hAnsi="標楷體" w:hint="eastAsia"/>
          <w:szCs w:val="24"/>
        </w:rPr>
        <w:t>一</w:t>
      </w:r>
      <w:r w:rsidR="00025D06">
        <w:rPr>
          <w:rFonts w:ascii="華康細圓體" w:eastAsia="華康細圓體" w:hAnsi="標楷體" w:hint="eastAsia"/>
          <w:szCs w:val="24"/>
        </w:rPr>
        <w:t>番話，使克拉克日後成為偉大</w:t>
      </w:r>
      <w:r w:rsidR="00E60A73">
        <w:rPr>
          <w:rFonts w:ascii="華康細圓體" w:eastAsia="華康細圓體" w:hAnsi="標楷體" w:hint="eastAsia"/>
          <w:szCs w:val="24"/>
        </w:rPr>
        <w:t>的</w:t>
      </w:r>
      <w:r w:rsidR="00025D06">
        <w:rPr>
          <w:rFonts w:ascii="華康細圓體" w:eastAsia="華康細圓體" w:hAnsi="標楷體" w:hint="eastAsia"/>
          <w:szCs w:val="24"/>
        </w:rPr>
        <w:t>神學家。</w:t>
      </w:r>
    </w:p>
    <w:p w14:paraId="66CBE6F1" w14:textId="77777777" w:rsidR="00E60A73" w:rsidRDefault="00025D06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愛是凡事忍耐──當我們受試探不能忍耐時，趕快轉臉仰望耶穌，意志向主降服，對主說：「主，你是萬王之王，你在我裡面作王掌權。」然後注視著</w:t>
      </w:r>
      <w:r w:rsidR="00B00C0A">
        <w:rPr>
          <w:rFonts w:ascii="華康細圓體" w:eastAsia="華康細圓體" w:hAnsi="標楷體" w:hint="eastAsia"/>
          <w:szCs w:val="24"/>
        </w:rPr>
        <w:t>耶穌，耶穌會拿走你無法忍耐的東西，用祂奇妙非凡的愛充滿你。在神愛的學校裡，忍耐是必修課，如果被當掉還要重修，修到見主面的日子。</w:t>
      </w:r>
      <w:r w:rsidR="002E170B">
        <w:rPr>
          <w:rFonts w:ascii="華康細圓體" w:eastAsia="華康細圓體" w:hAnsi="標楷體" w:hint="eastAsia"/>
          <w:szCs w:val="24"/>
        </w:rPr>
        <w:t>金口約翰曾說「忍耐」是「德行之后」。</w:t>
      </w:r>
    </w:p>
    <w:p w14:paraId="3767A2D6" w14:textId="41427A55" w:rsidR="00E60A73" w:rsidRDefault="002E170B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「忍耐」的希臘字</w:t>
      </w:r>
      <w:r w:rsidR="00355908" w:rsidRPr="00355908">
        <w:rPr>
          <w:rFonts w:ascii="Times New Roman" w:eastAsia="華康細圓體" w:hAnsi="Times New Roman"/>
          <w:szCs w:val="24"/>
        </w:rPr>
        <w:t>ὑπ</w:t>
      </w:r>
      <w:proofErr w:type="spellStart"/>
      <w:r w:rsidR="00355908" w:rsidRPr="00355908">
        <w:rPr>
          <w:rFonts w:ascii="Times New Roman" w:eastAsia="華康細圓體" w:hAnsi="Times New Roman"/>
          <w:szCs w:val="24"/>
        </w:rPr>
        <w:t>ομονη</w:t>
      </w:r>
      <w:proofErr w:type="spellEnd"/>
      <w:r w:rsidR="00E60A73">
        <w:rPr>
          <w:rFonts w:ascii="華康細圓體" w:eastAsia="華康細圓體" w:hAnsi="標楷體" w:hint="eastAsia"/>
          <w:szCs w:val="24"/>
        </w:rPr>
        <w:t>，</w:t>
      </w:r>
      <w:r w:rsidR="006916F2">
        <w:rPr>
          <w:rFonts w:ascii="華康細圓體" w:eastAsia="華康細圓體" w:hAnsi="標楷體" w:hint="eastAsia"/>
          <w:szCs w:val="24"/>
        </w:rPr>
        <w:t>其</w:t>
      </w:r>
      <w:r>
        <w:rPr>
          <w:rFonts w:ascii="華康細圓體" w:eastAsia="華康細圓體" w:hAnsi="標楷體" w:hint="eastAsia"/>
          <w:szCs w:val="24"/>
        </w:rPr>
        <w:t>涵義包含了勇氣的因素。西塞羅（</w:t>
      </w:r>
      <w:r w:rsidRPr="002E170B">
        <w:rPr>
          <w:rFonts w:ascii="Times New Roman" w:eastAsia="華康細圓體" w:hAnsi="Times New Roman"/>
          <w:szCs w:val="24"/>
        </w:rPr>
        <w:t>Marcus Tullius Cicero</w:t>
      </w:r>
      <w:r>
        <w:rPr>
          <w:rFonts w:ascii="華康細圓體" w:eastAsia="華康細圓體" w:hAnsi="標楷體" w:hint="eastAsia"/>
          <w:szCs w:val="24"/>
        </w:rPr>
        <w:t>）對拉丁字「忍耐」</w:t>
      </w:r>
      <w:proofErr w:type="spellStart"/>
      <w:r w:rsidRPr="002E170B">
        <w:rPr>
          <w:rFonts w:ascii="Times New Roman" w:eastAsia="華康細圓體" w:hAnsi="Times New Roman"/>
          <w:szCs w:val="24"/>
        </w:rPr>
        <w:t>patientia</w:t>
      </w:r>
      <w:proofErr w:type="spellEnd"/>
      <w:r>
        <w:rPr>
          <w:rFonts w:ascii="華康細圓體" w:eastAsia="華康細圓體" w:hAnsi="標楷體" w:hint="eastAsia"/>
          <w:szCs w:val="24"/>
        </w:rPr>
        <w:t>所下的定義是：「為了尊榮與公益，自願每</w:t>
      </w:r>
      <w:r w:rsidR="006916F2">
        <w:rPr>
          <w:rFonts w:ascii="華康細圓體" w:eastAsia="華康細圓體" w:hAnsi="標楷體" w:hint="eastAsia"/>
          <w:szCs w:val="24"/>
        </w:rPr>
        <w:t>天</w:t>
      </w:r>
      <w:r>
        <w:rPr>
          <w:rFonts w:ascii="華康細圓體" w:eastAsia="華康細圓體" w:hAnsi="標楷體" w:hint="eastAsia"/>
          <w:szCs w:val="24"/>
        </w:rPr>
        <w:t>忍受艱苦。</w:t>
      </w:r>
      <w:r>
        <w:rPr>
          <w:rFonts w:ascii="華康細圓體" w:eastAsia="華康細圓體" w:hAnsi="標楷體"/>
          <w:szCs w:val="24"/>
        </w:rPr>
        <w:t>」亞歷山大的狄地模（</w:t>
      </w:r>
      <w:r w:rsidRPr="002E170B">
        <w:rPr>
          <w:rFonts w:ascii="Times New Roman" w:eastAsia="華康細圓體" w:hAnsi="Times New Roman"/>
          <w:szCs w:val="24"/>
        </w:rPr>
        <w:t>Didymus of Alexandria</w:t>
      </w:r>
      <w:r w:rsidR="00E60A73">
        <w:rPr>
          <w:rFonts w:ascii="華康細圓體" w:eastAsia="華康細圓體" w:hAnsi="標楷體"/>
          <w:szCs w:val="24"/>
        </w:rPr>
        <w:t>）在論</w:t>
      </w:r>
      <w:r>
        <w:rPr>
          <w:rFonts w:ascii="華康細圓體" w:eastAsia="華康細圓體" w:hAnsi="標楷體"/>
          <w:szCs w:val="24"/>
        </w:rPr>
        <w:t>約伯的性情時曾如此寫道：</w:t>
      </w:r>
      <w:r>
        <w:rPr>
          <w:rFonts w:ascii="華康細圓體" w:eastAsia="華康細圓體" w:hAnsi="標楷體" w:hint="eastAsia"/>
          <w:szCs w:val="24"/>
        </w:rPr>
        <w:t>「這並不是說義人在忍受煎熬時，不</w:t>
      </w:r>
      <w:r w:rsidR="006916F2">
        <w:rPr>
          <w:rFonts w:ascii="華康細圓體" w:eastAsia="華康細圓體" w:hAnsi="標楷體" w:hint="eastAsia"/>
          <w:szCs w:val="24"/>
        </w:rPr>
        <w:t>能</w:t>
      </w:r>
      <w:r>
        <w:rPr>
          <w:rFonts w:ascii="華康細圓體" w:eastAsia="華康細圓體" w:hAnsi="標楷體" w:hint="eastAsia"/>
          <w:szCs w:val="24"/>
        </w:rPr>
        <w:t>有任何情感衝動的表現。一個人忍受煎熬時，為了上帝的緣故存著不計較憂苦的心，是一</w:t>
      </w:r>
      <w:r>
        <w:rPr>
          <w:rFonts w:ascii="華康細圓體" w:eastAsia="華康細圓體" w:hAnsi="標楷體" w:hint="eastAsia"/>
          <w:szCs w:val="24"/>
        </w:rPr>
        <w:lastRenderedPageBreak/>
        <w:t>種崇高的德行。</w:t>
      </w:r>
      <w:r>
        <w:rPr>
          <w:rFonts w:ascii="華康細圓體" w:eastAsia="華康細圓體" w:hAnsi="標楷體"/>
          <w:szCs w:val="24"/>
        </w:rPr>
        <w:t>」</w:t>
      </w:r>
    </w:p>
    <w:p w14:paraId="1DDECC2D" w14:textId="5C37B37E" w:rsidR="00025D06" w:rsidRDefault="00E60A73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355908">
        <w:rPr>
          <w:rFonts w:ascii="Times New Roman" w:eastAsia="華康細圓體" w:hAnsi="Times New Roman"/>
          <w:szCs w:val="24"/>
        </w:rPr>
        <w:t>ὑπ</w:t>
      </w:r>
      <w:proofErr w:type="spellStart"/>
      <w:r w:rsidRPr="00355908">
        <w:rPr>
          <w:rFonts w:ascii="Times New Roman" w:eastAsia="華康細圓體" w:hAnsi="Times New Roman"/>
          <w:szCs w:val="24"/>
        </w:rPr>
        <w:t>ομονη</w:t>
      </w:r>
      <w:proofErr w:type="spellEnd"/>
      <w:r w:rsidR="00624B8A">
        <w:rPr>
          <w:rFonts w:ascii="華康細圓體" w:eastAsia="華康細圓體" w:hAnsi="標楷體"/>
          <w:szCs w:val="24"/>
        </w:rPr>
        <w:t>並不只是一味</w:t>
      </w:r>
      <w:r>
        <w:rPr>
          <w:rFonts w:ascii="華康細圓體" w:eastAsia="華康細圓體" w:hAnsi="標楷體"/>
          <w:szCs w:val="24"/>
        </w:rPr>
        <w:t>地</w:t>
      </w:r>
      <w:r w:rsidR="00624B8A">
        <w:rPr>
          <w:rFonts w:ascii="華康細圓體" w:eastAsia="華康細圓體" w:hAnsi="標楷體"/>
          <w:szCs w:val="24"/>
        </w:rPr>
        <w:t>容忍，而是帶有向前瞻望的勇氣。</w:t>
      </w:r>
      <w:r w:rsidR="00624B8A">
        <w:rPr>
          <w:rFonts w:ascii="華康細圓體" w:eastAsia="華康細圓體" w:hAnsi="標楷體" w:hint="eastAsia"/>
          <w:szCs w:val="24"/>
        </w:rPr>
        <w:t>《希伯來書</w:t>
      </w:r>
      <w:r w:rsidR="00624B8A">
        <w:rPr>
          <w:rFonts w:ascii="華康細圓體" w:eastAsia="華康細圓體" w:hAnsi="標楷體"/>
          <w:szCs w:val="24"/>
        </w:rPr>
        <w:t>》</w:t>
      </w:r>
      <w:r w:rsidR="00624B8A">
        <w:rPr>
          <w:rFonts w:ascii="華康細圓體" w:eastAsia="華康細圓體" w:hAnsi="標楷體" w:hint="eastAsia"/>
          <w:szCs w:val="24"/>
        </w:rPr>
        <w:t>的作者曾如此描述耶穌，說祂為了「</w:t>
      </w:r>
      <w:r w:rsidR="00624B8A" w:rsidRPr="00624B8A">
        <w:rPr>
          <w:rFonts w:ascii="標楷體" w:eastAsia="標楷體" w:hAnsi="標楷體" w:hint="eastAsia"/>
          <w:szCs w:val="24"/>
        </w:rPr>
        <w:t>擺在前面的喜樂，就輕看羞辱，忍受了十字架的苦難。</w:t>
      </w:r>
      <w:r w:rsidR="00624B8A">
        <w:rPr>
          <w:rFonts w:ascii="華康細圓體" w:eastAsia="華康細圓體" w:hAnsi="標楷體"/>
          <w:szCs w:val="24"/>
        </w:rPr>
        <w:t>」（來十二</w:t>
      </w:r>
      <w:r w:rsidR="00624B8A" w:rsidRPr="00624B8A">
        <w:rPr>
          <w:rFonts w:ascii="Times New Roman" w:eastAsia="華康細圓體" w:hAnsi="Times New Roman"/>
          <w:szCs w:val="24"/>
        </w:rPr>
        <w:t>2</w:t>
      </w:r>
      <w:r w:rsidR="00624B8A">
        <w:rPr>
          <w:rFonts w:ascii="華康細圓體" w:eastAsia="華康細圓體" w:hAnsi="標楷體"/>
          <w:szCs w:val="24"/>
        </w:rPr>
        <w:t>）因此忍耐是一種在試煉中不屈不撓的大丈夫氣概，勇敢地接納生命中的難處，把難處當作是至暫至輕的苦楚，為要成就極重無比永遠的榮耀。真實能夠忍耐的人，不會浪費時間在抱怨上，反而會專注於</w:t>
      </w:r>
      <w:r w:rsidR="00CA30AF">
        <w:rPr>
          <w:rFonts w:ascii="華康細圓體" w:eastAsia="華康細圓體" w:hAnsi="標楷體" w:hint="eastAsia"/>
          <w:szCs w:val="24"/>
        </w:rPr>
        <w:t>神</w:t>
      </w:r>
      <w:r w:rsidR="00624B8A">
        <w:rPr>
          <w:rFonts w:ascii="華康細圓體" w:eastAsia="華康細圓體" w:hAnsi="標楷體"/>
          <w:szCs w:val="24"/>
        </w:rPr>
        <w:t>自己，也專心做神要他做的事，所以困難反成為成功的踏腳石。</w:t>
      </w:r>
    </w:p>
    <w:p w14:paraId="074BAB6D" w14:textId="25066D11" w:rsidR="00E60A73" w:rsidRDefault="00624B8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愛是永不止息──神是愛的泉源，祂就住在我們裡面，永不止息地湧出祂愛的活水。我們若覺得快要愛不下去了，就趕快回</w:t>
      </w:r>
      <w:r w:rsidR="00CA30AF">
        <w:rPr>
          <w:rFonts w:ascii="華康細圓體" w:eastAsia="華康細圓體" w:hAnsi="標楷體" w:hint="eastAsia"/>
          <w:szCs w:val="24"/>
        </w:rPr>
        <w:t>到</w:t>
      </w:r>
      <w:r>
        <w:rPr>
          <w:rFonts w:ascii="華康細圓體" w:eastAsia="華康細圓體" w:hAnsi="標楷體" w:hint="eastAsia"/>
          <w:szCs w:val="24"/>
        </w:rPr>
        <w:t>裡面喝愛的聖靈活水，直到愛的活水江河從腹中湧上來。英文擴大版聖經將「愛是永不止</w:t>
      </w:r>
      <w:r w:rsidR="00E60A73">
        <w:rPr>
          <w:rFonts w:ascii="華康細圓體" w:eastAsia="華康細圓體" w:hAnsi="標楷體" w:hint="eastAsia"/>
          <w:szCs w:val="24"/>
        </w:rPr>
        <w:t>息</w:t>
      </w:r>
      <w:r>
        <w:rPr>
          <w:rFonts w:ascii="華康細圓體" w:eastAsia="華康細圓體" w:hAnsi="標楷體" w:hint="eastAsia"/>
          <w:szCs w:val="24"/>
        </w:rPr>
        <w:t>」這句話譯為</w:t>
      </w:r>
      <w:r w:rsidRPr="00624B8A">
        <w:rPr>
          <w:rFonts w:ascii="Times New Roman" w:eastAsia="華康細圓體" w:hAnsi="Times New Roman"/>
          <w:szCs w:val="24"/>
        </w:rPr>
        <w:t xml:space="preserve">Love never fails </w:t>
      </w:r>
      <w:r w:rsidRPr="00624B8A">
        <w:rPr>
          <w:rFonts w:ascii="Times New Roman" w:eastAsia="華康細圓體" w:hAnsi="Times New Roman"/>
          <w:szCs w:val="24"/>
        </w:rPr>
        <w:t>〔</w:t>
      </w:r>
      <w:r w:rsidRPr="00624B8A">
        <w:rPr>
          <w:rFonts w:ascii="Times New Roman" w:eastAsia="華康細圓體" w:hAnsi="Times New Roman"/>
          <w:szCs w:val="24"/>
        </w:rPr>
        <w:t>never fades out or becomes obsolete or comes to an end</w:t>
      </w:r>
      <w:r>
        <w:rPr>
          <w:rFonts w:ascii="華康細圓體" w:eastAsia="華康細圓體" w:hAnsi="標楷體"/>
          <w:szCs w:val="24"/>
        </w:rPr>
        <w:t>〕，愛永不失敗</w:t>
      </w:r>
      <w:r w:rsidR="00E60A73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永不衰殘</w:t>
      </w:r>
      <w:r w:rsidR="00E60A73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不會變得老舊或過時，也不會來到盡頭。</w:t>
      </w:r>
    </w:p>
    <w:p w14:paraId="7CFC163D" w14:textId="77777777" w:rsidR="00E60A73" w:rsidRDefault="00624B8A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是天堂永恆的特質，雖然知識、恩賜、口才等都是傳揚救恩必須有的工具，卻不具有永恆的性質，等工作完畢就止息了；惟有愛永不止息。所以，儘管為著教會的建造，我們應當切求造就教會的恩賜，但愛仍超越這一切。事實上愛必須是運作這一切工具的動機。恩賜、</w:t>
      </w:r>
      <w:r w:rsidR="0087241E">
        <w:rPr>
          <w:rFonts w:ascii="華康細圓體" w:eastAsia="華康細圓體" w:hAnsi="標楷體" w:hint="eastAsia"/>
          <w:szCs w:val="24"/>
        </w:rPr>
        <w:t>口才</w:t>
      </w:r>
      <w:r>
        <w:rPr>
          <w:rFonts w:ascii="華康細圓體" w:eastAsia="華康細圓體" w:hAnsi="標楷體" w:hint="eastAsia"/>
          <w:szCs w:val="24"/>
        </w:rPr>
        <w:t>、</w:t>
      </w:r>
      <w:r w:rsidR="0087241E">
        <w:rPr>
          <w:rFonts w:ascii="華康細圓體" w:eastAsia="華康細圓體" w:hAnsi="標楷體" w:hint="eastAsia"/>
          <w:szCs w:val="24"/>
        </w:rPr>
        <w:t>知識都不會完全，愛卻必須完全（參太五</w:t>
      </w:r>
      <w:r w:rsidR="0087241E" w:rsidRPr="0087241E">
        <w:rPr>
          <w:rFonts w:ascii="Times New Roman" w:eastAsia="華康細圓體" w:hAnsi="Times New Roman"/>
          <w:szCs w:val="24"/>
        </w:rPr>
        <w:t>48</w:t>
      </w:r>
      <w:r w:rsidR="0087241E" w:rsidRPr="0087241E">
        <w:rPr>
          <w:rFonts w:ascii="Times New Roman" w:eastAsia="華康細圓體" w:hAnsi="Times New Roman"/>
          <w:szCs w:val="24"/>
        </w:rPr>
        <w:t>，約壹四</w:t>
      </w:r>
      <w:r w:rsidR="0087241E" w:rsidRPr="0087241E">
        <w:rPr>
          <w:rFonts w:ascii="Times New Roman" w:eastAsia="華康細圓體" w:hAnsi="Times New Roman"/>
          <w:szCs w:val="24"/>
        </w:rPr>
        <w:t>17</w:t>
      </w:r>
      <w:r w:rsidR="0087241E">
        <w:rPr>
          <w:rFonts w:ascii="華康細圓體" w:eastAsia="華康細圓體" w:hAnsi="標楷體" w:hint="eastAsia"/>
          <w:szCs w:val="24"/>
        </w:rPr>
        <w:t>）</w:t>
      </w:r>
      <w:r w:rsidR="005C035D">
        <w:rPr>
          <w:rFonts w:ascii="華康細圓體" w:eastAsia="華康細圓體" w:hAnsi="標楷體" w:hint="eastAsia"/>
          <w:szCs w:val="24"/>
        </w:rPr>
        <w:t>。恩賜的目的達到時，恩賜可被放在一邊。我們現在所知道、所傳講的有限，等那完全的來到，這有限的必歸於無有了。</w:t>
      </w:r>
    </w:p>
    <w:p w14:paraId="6DEE115A" w14:textId="77777777" w:rsidR="00624B8A" w:rsidRPr="00903D87" w:rsidRDefault="00C36BF3" w:rsidP="00323B43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愛大</w:t>
      </w:r>
      <w:r w:rsidR="00E60A73">
        <w:rPr>
          <w:rFonts w:ascii="華康細圓體" w:eastAsia="華康細圓體" w:hAnsi="標楷體" w:hint="eastAsia"/>
          <w:szCs w:val="24"/>
        </w:rPr>
        <w:t>於同樣具有永恆性的信心與盼望。信心與盼望使我們看見主，愛使我們進入</w:t>
      </w:r>
      <w:r>
        <w:rPr>
          <w:rFonts w:ascii="華康細圓體" w:eastAsia="華康細圓體" w:hAnsi="標楷體" w:hint="eastAsia"/>
          <w:szCs w:val="24"/>
        </w:rPr>
        <w:t>主的心懷，與主連結直到永恆。如今常存的有信、有望、有愛這三樣，其中最大的是愛。懇求神那充滿萬有的大愛來充滿我們，懇求主耶穌用聖靈與火給我們施洗，願神裂天而降，好像火燒乾柴，焚燒我們，使我們成為愛的器皿，成為打贏愛之戰的得勝新婦。</w:t>
      </w:r>
    </w:p>
    <w:p w14:paraId="611C98D0" w14:textId="7BBE735B" w:rsidR="004E1FEB" w:rsidRPr="00326ACC" w:rsidRDefault="00326ACC" w:rsidP="00326ACC">
      <w:pPr>
        <w:jc w:val="right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（</w:t>
      </w:r>
      <w:r w:rsidRPr="00326ACC">
        <w:rPr>
          <w:rFonts w:ascii="Times New Roman" w:eastAsia="華康細圓體" w:hAnsi="Times New Roman"/>
          <w:b/>
          <w:bCs/>
          <w:szCs w:val="24"/>
        </w:rPr>
        <w:t>共</w:t>
      </w:r>
      <w:r w:rsidRPr="00326ACC">
        <w:rPr>
          <w:rFonts w:ascii="Times New Roman" w:eastAsia="華康細圓體" w:hAnsi="Times New Roman"/>
          <w:b/>
          <w:bCs/>
          <w:szCs w:val="24"/>
        </w:rPr>
        <w:t>10,</w:t>
      </w:r>
      <w:r w:rsidR="00572606">
        <w:rPr>
          <w:rFonts w:ascii="Times New Roman" w:eastAsia="華康細圓體" w:hAnsi="Times New Roman"/>
          <w:b/>
          <w:bCs/>
          <w:szCs w:val="24"/>
        </w:rPr>
        <w:t>5</w:t>
      </w:r>
      <w:r w:rsidR="006916F2">
        <w:rPr>
          <w:rFonts w:ascii="Times New Roman" w:eastAsia="華康細圓體" w:hAnsi="Times New Roman" w:hint="eastAsia"/>
          <w:b/>
          <w:bCs/>
          <w:szCs w:val="24"/>
        </w:rPr>
        <w:t>2</w:t>
      </w:r>
      <w:r w:rsidR="00FB5F5D">
        <w:rPr>
          <w:rFonts w:ascii="Times New Roman" w:eastAsia="華康細圓體" w:hAnsi="Times New Roman" w:hint="eastAsia"/>
          <w:b/>
          <w:bCs/>
          <w:szCs w:val="24"/>
        </w:rPr>
        <w:t>8</w:t>
      </w:r>
      <w:r w:rsidRPr="00326ACC">
        <w:rPr>
          <w:rFonts w:ascii="Times New Roman" w:eastAsia="華康細圓體" w:hAnsi="Times New Roman"/>
          <w:b/>
          <w:bCs/>
          <w:szCs w:val="24"/>
        </w:rPr>
        <w:t>字</w:t>
      </w:r>
      <w:r>
        <w:rPr>
          <w:rFonts w:ascii="華康細圓體" w:eastAsia="華康細圓體" w:hAnsi="標楷體" w:hint="eastAsia"/>
          <w:szCs w:val="24"/>
        </w:rPr>
        <w:t>）</w:t>
      </w:r>
    </w:p>
    <w:sectPr w:rsidR="004E1FEB" w:rsidRPr="00326ACC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D937" w14:textId="77777777" w:rsidR="0068051C" w:rsidRDefault="0068051C" w:rsidP="00E3650F">
      <w:r>
        <w:separator/>
      </w:r>
    </w:p>
  </w:endnote>
  <w:endnote w:type="continuationSeparator" w:id="0">
    <w:p w14:paraId="52B4A796" w14:textId="77777777" w:rsidR="0068051C" w:rsidRDefault="0068051C" w:rsidP="00E3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AD33F" w14:textId="77777777" w:rsidR="005D7C1B" w:rsidRDefault="005D7C1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A73" w:rsidRPr="00E60A73">
      <w:rPr>
        <w:noProof/>
        <w:lang w:val="zh-TW"/>
      </w:rPr>
      <w:t>18</w:t>
    </w:r>
    <w:r>
      <w:rPr>
        <w:noProof/>
        <w:lang w:val="zh-TW"/>
      </w:rPr>
      <w:fldChar w:fldCharType="end"/>
    </w:r>
  </w:p>
  <w:p w14:paraId="16670044" w14:textId="77777777" w:rsidR="005D7C1B" w:rsidRDefault="005D7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94AE0" w14:textId="77777777" w:rsidR="0068051C" w:rsidRDefault="0068051C" w:rsidP="00E3650F">
      <w:r>
        <w:separator/>
      </w:r>
    </w:p>
  </w:footnote>
  <w:footnote w:type="continuationSeparator" w:id="0">
    <w:p w14:paraId="2A0243A0" w14:textId="77777777" w:rsidR="0068051C" w:rsidRDefault="0068051C" w:rsidP="00E3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2E734D"/>
    <w:multiLevelType w:val="hybridMultilevel"/>
    <w:tmpl w:val="22406A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0550B"/>
    <w:multiLevelType w:val="hybridMultilevel"/>
    <w:tmpl w:val="1E983624"/>
    <w:lvl w:ilvl="0" w:tplc="9594CF52">
      <w:start w:val="1"/>
      <w:numFmt w:val="taiwaneseCountingThousand"/>
      <w:lvlText w:val="%1．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D83706"/>
    <w:multiLevelType w:val="hybridMultilevel"/>
    <w:tmpl w:val="DA9E803A"/>
    <w:lvl w:ilvl="0" w:tplc="0646EAA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BC1D88"/>
    <w:multiLevelType w:val="hybridMultilevel"/>
    <w:tmpl w:val="BA9C9CEA"/>
    <w:lvl w:ilvl="0" w:tplc="DE6EBB5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55782816">
    <w:abstractNumId w:val="0"/>
  </w:num>
  <w:num w:numId="2" w16cid:durableId="1908493213">
    <w:abstractNumId w:val="11"/>
  </w:num>
  <w:num w:numId="3" w16cid:durableId="1918828813">
    <w:abstractNumId w:val="9"/>
  </w:num>
  <w:num w:numId="4" w16cid:durableId="1827895404">
    <w:abstractNumId w:val="15"/>
  </w:num>
  <w:num w:numId="5" w16cid:durableId="2091459307">
    <w:abstractNumId w:val="4"/>
  </w:num>
  <w:num w:numId="6" w16cid:durableId="1961103360">
    <w:abstractNumId w:val="7"/>
  </w:num>
  <w:num w:numId="7" w16cid:durableId="777485927">
    <w:abstractNumId w:val="6"/>
  </w:num>
  <w:num w:numId="8" w16cid:durableId="1887176202">
    <w:abstractNumId w:val="12"/>
  </w:num>
  <w:num w:numId="9" w16cid:durableId="1316374373">
    <w:abstractNumId w:val="10"/>
  </w:num>
  <w:num w:numId="10" w16cid:durableId="440302726">
    <w:abstractNumId w:val="13"/>
  </w:num>
  <w:num w:numId="11" w16cid:durableId="526601424">
    <w:abstractNumId w:val="1"/>
  </w:num>
  <w:num w:numId="12" w16cid:durableId="1901087683">
    <w:abstractNumId w:val="3"/>
  </w:num>
  <w:num w:numId="13" w16cid:durableId="1513372530">
    <w:abstractNumId w:val="2"/>
  </w:num>
  <w:num w:numId="14" w16cid:durableId="1136220888">
    <w:abstractNumId w:val="5"/>
  </w:num>
  <w:num w:numId="15" w16cid:durableId="1349868815">
    <w:abstractNumId w:val="8"/>
  </w:num>
  <w:num w:numId="16" w16cid:durableId="1947345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EA"/>
    <w:rsid w:val="00003686"/>
    <w:rsid w:val="0000387A"/>
    <w:rsid w:val="00003F17"/>
    <w:rsid w:val="00004C07"/>
    <w:rsid w:val="00004D42"/>
    <w:rsid w:val="00006C7A"/>
    <w:rsid w:val="000113AA"/>
    <w:rsid w:val="000128F7"/>
    <w:rsid w:val="000134D9"/>
    <w:rsid w:val="00020252"/>
    <w:rsid w:val="00025099"/>
    <w:rsid w:val="00025D06"/>
    <w:rsid w:val="00033696"/>
    <w:rsid w:val="00034E2A"/>
    <w:rsid w:val="00035C3A"/>
    <w:rsid w:val="000411C2"/>
    <w:rsid w:val="000446E0"/>
    <w:rsid w:val="00046CFC"/>
    <w:rsid w:val="00052B5C"/>
    <w:rsid w:val="00054DC7"/>
    <w:rsid w:val="00054FA8"/>
    <w:rsid w:val="000562AA"/>
    <w:rsid w:val="00057F2D"/>
    <w:rsid w:val="00061D7F"/>
    <w:rsid w:val="00063AA7"/>
    <w:rsid w:val="00063B8B"/>
    <w:rsid w:val="00064E12"/>
    <w:rsid w:val="00065394"/>
    <w:rsid w:val="000678A5"/>
    <w:rsid w:val="0007050C"/>
    <w:rsid w:val="00070CFE"/>
    <w:rsid w:val="0007385A"/>
    <w:rsid w:val="00074EB2"/>
    <w:rsid w:val="00075A34"/>
    <w:rsid w:val="000835B1"/>
    <w:rsid w:val="0008436F"/>
    <w:rsid w:val="00084DF5"/>
    <w:rsid w:val="00095CC7"/>
    <w:rsid w:val="00096D59"/>
    <w:rsid w:val="000A2CFD"/>
    <w:rsid w:val="000A35CB"/>
    <w:rsid w:val="000A3E0B"/>
    <w:rsid w:val="000A3F3D"/>
    <w:rsid w:val="000A6A83"/>
    <w:rsid w:val="000B02B2"/>
    <w:rsid w:val="000B0E2B"/>
    <w:rsid w:val="000B2419"/>
    <w:rsid w:val="000B6188"/>
    <w:rsid w:val="000B7082"/>
    <w:rsid w:val="000B72AD"/>
    <w:rsid w:val="000C0864"/>
    <w:rsid w:val="000C095C"/>
    <w:rsid w:val="000C3386"/>
    <w:rsid w:val="000C3A1F"/>
    <w:rsid w:val="000C418E"/>
    <w:rsid w:val="000C66E7"/>
    <w:rsid w:val="000D3859"/>
    <w:rsid w:val="000D4890"/>
    <w:rsid w:val="000D49D0"/>
    <w:rsid w:val="000D65F9"/>
    <w:rsid w:val="000D660A"/>
    <w:rsid w:val="000E2E9C"/>
    <w:rsid w:val="000E30A6"/>
    <w:rsid w:val="000E54DC"/>
    <w:rsid w:val="000E6E52"/>
    <w:rsid w:val="000E72F4"/>
    <w:rsid w:val="000F0EDF"/>
    <w:rsid w:val="000F2AA1"/>
    <w:rsid w:val="000F7087"/>
    <w:rsid w:val="00101D07"/>
    <w:rsid w:val="0010292A"/>
    <w:rsid w:val="001031A6"/>
    <w:rsid w:val="00105330"/>
    <w:rsid w:val="00106F59"/>
    <w:rsid w:val="00110B1B"/>
    <w:rsid w:val="00117F8A"/>
    <w:rsid w:val="00121F99"/>
    <w:rsid w:val="00123D84"/>
    <w:rsid w:val="00125DBE"/>
    <w:rsid w:val="00127890"/>
    <w:rsid w:val="00137040"/>
    <w:rsid w:val="00142230"/>
    <w:rsid w:val="001432A2"/>
    <w:rsid w:val="00143B3D"/>
    <w:rsid w:val="00144019"/>
    <w:rsid w:val="00145755"/>
    <w:rsid w:val="00152D88"/>
    <w:rsid w:val="001624F3"/>
    <w:rsid w:val="00164AC4"/>
    <w:rsid w:val="001656CF"/>
    <w:rsid w:val="0016673B"/>
    <w:rsid w:val="00172B57"/>
    <w:rsid w:val="0017665D"/>
    <w:rsid w:val="00181C27"/>
    <w:rsid w:val="0018379B"/>
    <w:rsid w:val="001867BC"/>
    <w:rsid w:val="00191B17"/>
    <w:rsid w:val="001965F5"/>
    <w:rsid w:val="00196BB1"/>
    <w:rsid w:val="001975F7"/>
    <w:rsid w:val="001A1D7D"/>
    <w:rsid w:val="001A7B3A"/>
    <w:rsid w:val="001B0639"/>
    <w:rsid w:val="001B07CD"/>
    <w:rsid w:val="001B10E9"/>
    <w:rsid w:val="001B3FB2"/>
    <w:rsid w:val="001B5DB6"/>
    <w:rsid w:val="001B67F8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0DEC"/>
    <w:rsid w:val="001E12F8"/>
    <w:rsid w:val="001E133F"/>
    <w:rsid w:val="001E1676"/>
    <w:rsid w:val="001E5B89"/>
    <w:rsid w:val="001F1675"/>
    <w:rsid w:val="001F463A"/>
    <w:rsid w:val="001F499C"/>
    <w:rsid w:val="001F5BCA"/>
    <w:rsid w:val="001F7726"/>
    <w:rsid w:val="002000BD"/>
    <w:rsid w:val="002004C1"/>
    <w:rsid w:val="002029FA"/>
    <w:rsid w:val="002061D3"/>
    <w:rsid w:val="00207581"/>
    <w:rsid w:val="0021015C"/>
    <w:rsid w:val="0021198E"/>
    <w:rsid w:val="00213C13"/>
    <w:rsid w:val="00216330"/>
    <w:rsid w:val="002179D2"/>
    <w:rsid w:val="00230963"/>
    <w:rsid w:val="002325CA"/>
    <w:rsid w:val="002353E4"/>
    <w:rsid w:val="002363CA"/>
    <w:rsid w:val="00240038"/>
    <w:rsid w:val="00244589"/>
    <w:rsid w:val="00244ED7"/>
    <w:rsid w:val="00246C4B"/>
    <w:rsid w:val="002510A1"/>
    <w:rsid w:val="00255E27"/>
    <w:rsid w:val="00256B26"/>
    <w:rsid w:val="002601D8"/>
    <w:rsid w:val="00275CA7"/>
    <w:rsid w:val="00275DEB"/>
    <w:rsid w:val="002761A7"/>
    <w:rsid w:val="00282383"/>
    <w:rsid w:val="0028247A"/>
    <w:rsid w:val="00286BBC"/>
    <w:rsid w:val="00287214"/>
    <w:rsid w:val="0029006A"/>
    <w:rsid w:val="00294775"/>
    <w:rsid w:val="00295D99"/>
    <w:rsid w:val="00296E21"/>
    <w:rsid w:val="002A765F"/>
    <w:rsid w:val="002A7AC8"/>
    <w:rsid w:val="002B6BBA"/>
    <w:rsid w:val="002B7124"/>
    <w:rsid w:val="002C1493"/>
    <w:rsid w:val="002C3BF2"/>
    <w:rsid w:val="002C64F6"/>
    <w:rsid w:val="002C6FEB"/>
    <w:rsid w:val="002C7FB6"/>
    <w:rsid w:val="002D54E3"/>
    <w:rsid w:val="002D60F8"/>
    <w:rsid w:val="002D6B8C"/>
    <w:rsid w:val="002D74EE"/>
    <w:rsid w:val="002E063D"/>
    <w:rsid w:val="002E170B"/>
    <w:rsid w:val="002E1778"/>
    <w:rsid w:val="002E1E55"/>
    <w:rsid w:val="002E4100"/>
    <w:rsid w:val="002E5859"/>
    <w:rsid w:val="002E6355"/>
    <w:rsid w:val="002F2D61"/>
    <w:rsid w:val="002F4B1B"/>
    <w:rsid w:val="002F5069"/>
    <w:rsid w:val="002F74EB"/>
    <w:rsid w:val="00301E71"/>
    <w:rsid w:val="00310452"/>
    <w:rsid w:val="00313797"/>
    <w:rsid w:val="003146C6"/>
    <w:rsid w:val="003159B2"/>
    <w:rsid w:val="00323B43"/>
    <w:rsid w:val="00326ACC"/>
    <w:rsid w:val="0032741D"/>
    <w:rsid w:val="00331049"/>
    <w:rsid w:val="003317A3"/>
    <w:rsid w:val="003334A3"/>
    <w:rsid w:val="00337C8F"/>
    <w:rsid w:val="0034303B"/>
    <w:rsid w:val="00352E9C"/>
    <w:rsid w:val="00355908"/>
    <w:rsid w:val="0036059D"/>
    <w:rsid w:val="003611EE"/>
    <w:rsid w:val="0036190A"/>
    <w:rsid w:val="0036389B"/>
    <w:rsid w:val="00363D53"/>
    <w:rsid w:val="0036734C"/>
    <w:rsid w:val="00372033"/>
    <w:rsid w:val="0037375D"/>
    <w:rsid w:val="00377B9D"/>
    <w:rsid w:val="0038216F"/>
    <w:rsid w:val="003825DA"/>
    <w:rsid w:val="00383E6D"/>
    <w:rsid w:val="0038626F"/>
    <w:rsid w:val="00391989"/>
    <w:rsid w:val="0039213B"/>
    <w:rsid w:val="003951EB"/>
    <w:rsid w:val="00397E15"/>
    <w:rsid w:val="003A37F4"/>
    <w:rsid w:val="003A3D9F"/>
    <w:rsid w:val="003B0A69"/>
    <w:rsid w:val="003B2988"/>
    <w:rsid w:val="003B34FD"/>
    <w:rsid w:val="003B38C6"/>
    <w:rsid w:val="003B4BFD"/>
    <w:rsid w:val="003C0963"/>
    <w:rsid w:val="003C1376"/>
    <w:rsid w:val="003C2133"/>
    <w:rsid w:val="003C4C8E"/>
    <w:rsid w:val="003C67EF"/>
    <w:rsid w:val="003D3444"/>
    <w:rsid w:val="003E11D1"/>
    <w:rsid w:val="003E3035"/>
    <w:rsid w:val="003E3166"/>
    <w:rsid w:val="003E4FDF"/>
    <w:rsid w:val="003F00BB"/>
    <w:rsid w:val="003F21F7"/>
    <w:rsid w:val="003F2E57"/>
    <w:rsid w:val="003F2E82"/>
    <w:rsid w:val="003F66ED"/>
    <w:rsid w:val="003F7AE1"/>
    <w:rsid w:val="004000AF"/>
    <w:rsid w:val="00403D44"/>
    <w:rsid w:val="00404A10"/>
    <w:rsid w:val="004052FA"/>
    <w:rsid w:val="00407C0F"/>
    <w:rsid w:val="0041305B"/>
    <w:rsid w:val="004171FC"/>
    <w:rsid w:val="004173D4"/>
    <w:rsid w:val="0042028D"/>
    <w:rsid w:val="00424076"/>
    <w:rsid w:val="004325C1"/>
    <w:rsid w:val="0043270B"/>
    <w:rsid w:val="00432E76"/>
    <w:rsid w:val="004342C2"/>
    <w:rsid w:val="00436079"/>
    <w:rsid w:val="00440BCA"/>
    <w:rsid w:val="00442D39"/>
    <w:rsid w:val="0044732D"/>
    <w:rsid w:val="00453B23"/>
    <w:rsid w:val="00454092"/>
    <w:rsid w:val="0045536C"/>
    <w:rsid w:val="00465604"/>
    <w:rsid w:val="0046619F"/>
    <w:rsid w:val="00467AA1"/>
    <w:rsid w:val="004745DD"/>
    <w:rsid w:val="00474C4A"/>
    <w:rsid w:val="00476DB1"/>
    <w:rsid w:val="00477D0C"/>
    <w:rsid w:val="00482DE5"/>
    <w:rsid w:val="00485569"/>
    <w:rsid w:val="00485A5E"/>
    <w:rsid w:val="004862B8"/>
    <w:rsid w:val="0049204D"/>
    <w:rsid w:val="004939D6"/>
    <w:rsid w:val="00495415"/>
    <w:rsid w:val="004A0870"/>
    <w:rsid w:val="004A1685"/>
    <w:rsid w:val="004A52EC"/>
    <w:rsid w:val="004A6227"/>
    <w:rsid w:val="004A680B"/>
    <w:rsid w:val="004A68A4"/>
    <w:rsid w:val="004A6C35"/>
    <w:rsid w:val="004B0AB3"/>
    <w:rsid w:val="004B3A09"/>
    <w:rsid w:val="004B3CB6"/>
    <w:rsid w:val="004B3EC2"/>
    <w:rsid w:val="004B4CA2"/>
    <w:rsid w:val="004C07AE"/>
    <w:rsid w:val="004C19DC"/>
    <w:rsid w:val="004C1BC6"/>
    <w:rsid w:val="004C7CCB"/>
    <w:rsid w:val="004D0201"/>
    <w:rsid w:val="004D621E"/>
    <w:rsid w:val="004E166B"/>
    <w:rsid w:val="004E1FEB"/>
    <w:rsid w:val="004E3CA6"/>
    <w:rsid w:val="004E4376"/>
    <w:rsid w:val="004E44DE"/>
    <w:rsid w:val="004F1AA7"/>
    <w:rsid w:val="004F4774"/>
    <w:rsid w:val="00501A53"/>
    <w:rsid w:val="00502F15"/>
    <w:rsid w:val="005030A3"/>
    <w:rsid w:val="005064A2"/>
    <w:rsid w:val="00510A6C"/>
    <w:rsid w:val="00513B97"/>
    <w:rsid w:val="005178CB"/>
    <w:rsid w:val="00530508"/>
    <w:rsid w:val="0053063C"/>
    <w:rsid w:val="00531889"/>
    <w:rsid w:val="00534CD4"/>
    <w:rsid w:val="005414B4"/>
    <w:rsid w:val="005421A7"/>
    <w:rsid w:val="00545158"/>
    <w:rsid w:val="00545684"/>
    <w:rsid w:val="005463CC"/>
    <w:rsid w:val="00552897"/>
    <w:rsid w:val="0055691E"/>
    <w:rsid w:val="00556AD9"/>
    <w:rsid w:val="00562143"/>
    <w:rsid w:val="0056298F"/>
    <w:rsid w:val="00562E62"/>
    <w:rsid w:val="00563BD4"/>
    <w:rsid w:val="00566BDD"/>
    <w:rsid w:val="00567B7B"/>
    <w:rsid w:val="00570219"/>
    <w:rsid w:val="00570E96"/>
    <w:rsid w:val="00571C55"/>
    <w:rsid w:val="00572606"/>
    <w:rsid w:val="00574684"/>
    <w:rsid w:val="005758DA"/>
    <w:rsid w:val="00580888"/>
    <w:rsid w:val="00582E9B"/>
    <w:rsid w:val="00582EDF"/>
    <w:rsid w:val="00586582"/>
    <w:rsid w:val="00587FB9"/>
    <w:rsid w:val="00594ABB"/>
    <w:rsid w:val="00594CFD"/>
    <w:rsid w:val="005976BF"/>
    <w:rsid w:val="005A309A"/>
    <w:rsid w:val="005A39E4"/>
    <w:rsid w:val="005A5B50"/>
    <w:rsid w:val="005B2D7D"/>
    <w:rsid w:val="005B57B4"/>
    <w:rsid w:val="005C035D"/>
    <w:rsid w:val="005C2FA2"/>
    <w:rsid w:val="005C3C18"/>
    <w:rsid w:val="005C3E52"/>
    <w:rsid w:val="005C727A"/>
    <w:rsid w:val="005C73BD"/>
    <w:rsid w:val="005C7F20"/>
    <w:rsid w:val="005D14C0"/>
    <w:rsid w:val="005D5188"/>
    <w:rsid w:val="005D6264"/>
    <w:rsid w:val="005D77EA"/>
    <w:rsid w:val="005D7C1B"/>
    <w:rsid w:val="005E09C1"/>
    <w:rsid w:val="005E27E7"/>
    <w:rsid w:val="005E2AC9"/>
    <w:rsid w:val="005E49BF"/>
    <w:rsid w:val="005E5A29"/>
    <w:rsid w:val="005E7B6D"/>
    <w:rsid w:val="006045D1"/>
    <w:rsid w:val="00604B2D"/>
    <w:rsid w:val="00605548"/>
    <w:rsid w:val="00611377"/>
    <w:rsid w:val="0061213D"/>
    <w:rsid w:val="006133DD"/>
    <w:rsid w:val="00613994"/>
    <w:rsid w:val="006147E5"/>
    <w:rsid w:val="0061592F"/>
    <w:rsid w:val="00616164"/>
    <w:rsid w:val="006162EB"/>
    <w:rsid w:val="00616502"/>
    <w:rsid w:val="006203EB"/>
    <w:rsid w:val="006215EB"/>
    <w:rsid w:val="0062227A"/>
    <w:rsid w:val="00624B8A"/>
    <w:rsid w:val="00626DF4"/>
    <w:rsid w:val="006270E4"/>
    <w:rsid w:val="0063533F"/>
    <w:rsid w:val="006372DB"/>
    <w:rsid w:val="0064059F"/>
    <w:rsid w:val="00640FC2"/>
    <w:rsid w:val="00641A0A"/>
    <w:rsid w:val="0064359F"/>
    <w:rsid w:val="006445CD"/>
    <w:rsid w:val="00645E2B"/>
    <w:rsid w:val="00652FD7"/>
    <w:rsid w:val="006539AF"/>
    <w:rsid w:val="006561D1"/>
    <w:rsid w:val="006604F7"/>
    <w:rsid w:val="00661D68"/>
    <w:rsid w:val="00666B87"/>
    <w:rsid w:val="0066711A"/>
    <w:rsid w:val="00671033"/>
    <w:rsid w:val="00674B2F"/>
    <w:rsid w:val="0068051C"/>
    <w:rsid w:val="00685E2F"/>
    <w:rsid w:val="00685EB9"/>
    <w:rsid w:val="006867BC"/>
    <w:rsid w:val="006916F2"/>
    <w:rsid w:val="00692532"/>
    <w:rsid w:val="00693B83"/>
    <w:rsid w:val="0069495D"/>
    <w:rsid w:val="006A0EC4"/>
    <w:rsid w:val="006A1B87"/>
    <w:rsid w:val="006A1CD8"/>
    <w:rsid w:val="006A1E4D"/>
    <w:rsid w:val="006A3453"/>
    <w:rsid w:val="006A68A6"/>
    <w:rsid w:val="006B0374"/>
    <w:rsid w:val="006B1CBA"/>
    <w:rsid w:val="006B5D02"/>
    <w:rsid w:val="006C1477"/>
    <w:rsid w:val="006C14E5"/>
    <w:rsid w:val="006C3FC7"/>
    <w:rsid w:val="006C5921"/>
    <w:rsid w:val="006D4ABD"/>
    <w:rsid w:val="006D533E"/>
    <w:rsid w:val="006E0010"/>
    <w:rsid w:val="006E0891"/>
    <w:rsid w:val="006E0994"/>
    <w:rsid w:val="006E2CB2"/>
    <w:rsid w:val="006E3C4F"/>
    <w:rsid w:val="006E69CB"/>
    <w:rsid w:val="006F132E"/>
    <w:rsid w:val="006F57CA"/>
    <w:rsid w:val="007064D7"/>
    <w:rsid w:val="00716A73"/>
    <w:rsid w:val="00716E63"/>
    <w:rsid w:val="00717D43"/>
    <w:rsid w:val="00720EF5"/>
    <w:rsid w:val="007210DF"/>
    <w:rsid w:val="00722A91"/>
    <w:rsid w:val="0073113C"/>
    <w:rsid w:val="00733497"/>
    <w:rsid w:val="00735E3A"/>
    <w:rsid w:val="00735F0F"/>
    <w:rsid w:val="00737FEC"/>
    <w:rsid w:val="0074047A"/>
    <w:rsid w:val="0074053A"/>
    <w:rsid w:val="0074057D"/>
    <w:rsid w:val="00741236"/>
    <w:rsid w:val="007433CD"/>
    <w:rsid w:val="00743494"/>
    <w:rsid w:val="00746773"/>
    <w:rsid w:val="007475A2"/>
    <w:rsid w:val="00747A0A"/>
    <w:rsid w:val="00747D9F"/>
    <w:rsid w:val="00753BDC"/>
    <w:rsid w:val="00753EB4"/>
    <w:rsid w:val="007608C7"/>
    <w:rsid w:val="00763A2F"/>
    <w:rsid w:val="0076713D"/>
    <w:rsid w:val="00771F54"/>
    <w:rsid w:val="00771F8B"/>
    <w:rsid w:val="00776120"/>
    <w:rsid w:val="00790C14"/>
    <w:rsid w:val="00793246"/>
    <w:rsid w:val="007A468B"/>
    <w:rsid w:val="007A542F"/>
    <w:rsid w:val="007A63BE"/>
    <w:rsid w:val="007B019B"/>
    <w:rsid w:val="007B11E6"/>
    <w:rsid w:val="007B3DA0"/>
    <w:rsid w:val="007B57EE"/>
    <w:rsid w:val="007B5820"/>
    <w:rsid w:val="007C16C4"/>
    <w:rsid w:val="007C602D"/>
    <w:rsid w:val="007C648B"/>
    <w:rsid w:val="007C7AF2"/>
    <w:rsid w:val="007D0DA6"/>
    <w:rsid w:val="007D2720"/>
    <w:rsid w:val="007D6729"/>
    <w:rsid w:val="007E0E54"/>
    <w:rsid w:val="007E2554"/>
    <w:rsid w:val="007E371F"/>
    <w:rsid w:val="007E5B33"/>
    <w:rsid w:val="007F07BB"/>
    <w:rsid w:val="007F68A8"/>
    <w:rsid w:val="007F7775"/>
    <w:rsid w:val="00800047"/>
    <w:rsid w:val="0080387A"/>
    <w:rsid w:val="008044AA"/>
    <w:rsid w:val="00806E55"/>
    <w:rsid w:val="0081068E"/>
    <w:rsid w:val="0082081F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41E"/>
    <w:rsid w:val="0087265D"/>
    <w:rsid w:val="0087400A"/>
    <w:rsid w:val="0087440C"/>
    <w:rsid w:val="00875115"/>
    <w:rsid w:val="008769B0"/>
    <w:rsid w:val="008808F1"/>
    <w:rsid w:val="0088146B"/>
    <w:rsid w:val="00882046"/>
    <w:rsid w:val="00882DA0"/>
    <w:rsid w:val="00883FD1"/>
    <w:rsid w:val="008872D3"/>
    <w:rsid w:val="008875B5"/>
    <w:rsid w:val="008938E8"/>
    <w:rsid w:val="00895D78"/>
    <w:rsid w:val="008A1C49"/>
    <w:rsid w:val="008A2227"/>
    <w:rsid w:val="008A3010"/>
    <w:rsid w:val="008A33CA"/>
    <w:rsid w:val="008A3947"/>
    <w:rsid w:val="008A5FE5"/>
    <w:rsid w:val="008B68FD"/>
    <w:rsid w:val="008C03C3"/>
    <w:rsid w:val="008C3848"/>
    <w:rsid w:val="008C7207"/>
    <w:rsid w:val="008C7D54"/>
    <w:rsid w:val="008D0B25"/>
    <w:rsid w:val="008D2E90"/>
    <w:rsid w:val="008D3231"/>
    <w:rsid w:val="008D3284"/>
    <w:rsid w:val="008D69A8"/>
    <w:rsid w:val="008E1CE0"/>
    <w:rsid w:val="008E1D60"/>
    <w:rsid w:val="008E22B3"/>
    <w:rsid w:val="008E25CD"/>
    <w:rsid w:val="008E3FB8"/>
    <w:rsid w:val="008E4333"/>
    <w:rsid w:val="008E5799"/>
    <w:rsid w:val="008F23E3"/>
    <w:rsid w:val="0090293A"/>
    <w:rsid w:val="00902A46"/>
    <w:rsid w:val="00903D87"/>
    <w:rsid w:val="009046B4"/>
    <w:rsid w:val="00907A65"/>
    <w:rsid w:val="00910458"/>
    <w:rsid w:val="0091567E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46320"/>
    <w:rsid w:val="009535AE"/>
    <w:rsid w:val="00953B07"/>
    <w:rsid w:val="00954056"/>
    <w:rsid w:val="009558B4"/>
    <w:rsid w:val="00957C6F"/>
    <w:rsid w:val="00970696"/>
    <w:rsid w:val="00971499"/>
    <w:rsid w:val="00972C71"/>
    <w:rsid w:val="00974BFB"/>
    <w:rsid w:val="00975424"/>
    <w:rsid w:val="00975B01"/>
    <w:rsid w:val="0098072F"/>
    <w:rsid w:val="00981D19"/>
    <w:rsid w:val="0098354D"/>
    <w:rsid w:val="0098408D"/>
    <w:rsid w:val="0098622D"/>
    <w:rsid w:val="00994ADC"/>
    <w:rsid w:val="009A12BA"/>
    <w:rsid w:val="009A1F41"/>
    <w:rsid w:val="009A28E6"/>
    <w:rsid w:val="009A67E9"/>
    <w:rsid w:val="009B2B36"/>
    <w:rsid w:val="009C1DAC"/>
    <w:rsid w:val="009C2521"/>
    <w:rsid w:val="009C6080"/>
    <w:rsid w:val="009D200E"/>
    <w:rsid w:val="009D3C0A"/>
    <w:rsid w:val="009E091A"/>
    <w:rsid w:val="009E49FA"/>
    <w:rsid w:val="009E6B89"/>
    <w:rsid w:val="009F00F7"/>
    <w:rsid w:val="009F022B"/>
    <w:rsid w:val="009F2330"/>
    <w:rsid w:val="009F2331"/>
    <w:rsid w:val="009F2E9F"/>
    <w:rsid w:val="009F4387"/>
    <w:rsid w:val="009F6356"/>
    <w:rsid w:val="009F7134"/>
    <w:rsid w:val="00A02712"/>
    <w:rsid w:val="00A02A83"/>
    <w:rsid w:val="00A04BFF"/>
    <w:rsid w:val="00A04DAD"/>
    <w:rsid w:val="00A061EB"/>
    <w:rsid w:val="00A10C1F"/>
    <w:rsid w:val="00A11829"/>
    <w:rsid w:val="00A133CB"/>
    <w:rsid w:val="00A13720"/>
    <w:rsid w:val="00A175C5"/>
    <w:rsid w:val="00A215A7"/>
    <w:rsid w:val="00A33DEA"/>
    <w:rsid w:val="00A34B17"/>
    <w:rsid w:val="00A35075"/>
    <w:rsid w:val="00A433FE"/>
    <w:rsid w:val="00A43834"/>
    <w:rsid w:val="00A454C9"/>
    <w:rsid w:val="00A45550"/>
    <w:rsid w:val="00A472F8"/>
    <w:rsid w:val="00A474C5"/>
    <w:rsid w:val="00A50BCF"/>
    <w:rsid w:val="00A52217"/>
    <w:rsid w:val="00A52401"/>
    <w:rsid w:val="00A53529"/>
    <w:rsid w:val="00A55AC8"/>
    <w:rsid w:val="00A56442"/>
    <w:rsid w:val="00A56868"/>
    <w:rsid w:val="00A57881"/>
    <w:rsid w:val="00A604B6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A6A"/>
    <w:rsid w:val="00A85BCC"/>
    <w:rsid w:val="00A9201D"/>
    <w:rsid w:val="00A947AC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2A32"/>
    <w:rsid w:val="00AE6498"/>
    <w:rsid w:val="00AF1E42"/>
    <w:rsid w:val="00AF1E7E"/>
    <w:rsid w:val="00AF2FBC"/>
    <w:rsid w:val="00AF57C9"/>
    <w:rsid w:val="00AF6084"/>
    <w:rsid w:val="00AF6470"/>
    <w:rsid w:val="00AF7553"/>
    <w:rsid w:val="00AF77BB"/>
    <w:rsid w:val="00AF7856"/>
    <w:rsid w:val="00B00C0A"/>
    <w:rsid w:val="00B021FF"/>
    <w:rsid w:val="00B05F28"/>
    <w:rsid w:val="00B06C00"/>
    <w:rsid w:val="00B105D3"/>
    <w:rsid w:val="00B11626"/>
    <w:rsid w:val="00B14CE9"/>
    <w:rsid w:val="00B22016"/>
    <w:rsid w:val="00B264D8"/>
    <w:rsid w:val="00B3003F"/>
    <w:rsid w:val="00B32D62"/>
    <w:rsid w:val="00B36BCE"/>
    <w:rsid w:val="00B37814"/>
    <w:rsid w:val="00B37D1B"/>
    <w:rsid w:val="00B403B4"/>
    <w:rsid w:val="00B40DE4"/>
    <w:rsid w:val="00B418AD"/>
    <w:rsid w:val="00B43831"/>
    <w:rsid w:val="00B44A16"/>
    <w:rsid w:val="00B4641A"/>
    <w:rsid w:val="00B5128B"/>
    <w:rsid w:val="00B525E3"/>
    <w:rsid w:val="00B5270F"/>
    <w:rsid w:val="00B52A79"/>
    <w:rsid w:val="00B552DC"/>
    <w:rsid w:val="00B55F7D"/>
    <w:rsid w:val="00B56649"/>
    <w:rsid w:val="00B56DEE"/>
    <w:rsid w:val="00B615D7"/>
    <w:rsid w:val="00B61F61"/>
    <w:rsid w:val="00B625B3"/>
    <w:rsid w:val="00B70FD2"/>
    <w:rsid w:val="00B7286C"/>
    <w:rsid w:val="00B74A11"/>
    <w:rsid w:val="00B7594E"/>
    <w:rsid w:val="00B76E8F"/>
    <w:rsid w:val="00B84048"/>
    <w:rsid w:val="00B84F10"/>
    <w:rsid w:val="00B859E4"/>
    <w:rsid w:val="00B86A66"/>
    <w:rsid w:val="00B910EA"/>
    <w:rsid w:val="00B91DCD"/>
    <w:rsid w:val="00B92857"/>
    <w:rsid w:val="00B93518"/>
    <w:rsid w:val="00B94F1B"/>
    <w:rsid w:val="00BA2219"/>
    <w:rsid w:val="00BA6635"/>
    <w:rsid w:val="00BB1057"/>
    <w:rsid w:val="00BB6FBA"/>
    <w:rsid w:val="00BC0912"/>
    <w:rsid w:val="00BC21D0"/>
    <w:rsid w:val="00BC386E"/>
    <w:rsid w:val="00BC45AC"/>
    <w:rsid w:val="00BC4A6D"/>
    <w:rsid w:val="00BD2756"/>
    <w:rsid w:val="00BD3C3E"/>
    <w:rsid w:val="00BD41FB"/>
    <w:rsid w:val="00BD54DB"/>
    <w:rsid w:val="00BD5525"/>
    <w:rsid w:val="00BD6DF8"/>
    <w:rsid w:val="00BE38FE"/>
    <w:rsid w:val="00BE3D0A"/>
    <w:rsid w:val="00BE619E"/>
    <w:rsid w:val="00BE62F0"/>
    <w:rsid w:val="00BF1CBF"/>
    <w:rsid w:val="00BF556C"/>
    <w:rsid w:val="00C00178"/>
    <w:rsid w:val="00C038F6"/>
    <w:rsid w:val="00C044D6"/>
    <w:rsid w:val="00C049CB"/>
    <w:rsid w:val="00C070D9"/>
    <w:rsid w:val="00C10298"/>
    <w:rsid w:val="00C113C9"/>
    <w:rsid w:val="00C1668C"/>
    <w:rsid w:val="00C17016"/>
    <w:rsid w:val="00C2231D"/>
    <w:rsid w:val="00C235B1"/>
    <w:rsid w:val="00C23D44"/>
    <w:rsid w:val="00C25482"/>
    <w:rsid w:val="00C27234"/>
    <w:rsid w:val="00C320CE"/>
    <w:rsid w:val="00C34381"/>
    <w:rsid w:val="00C344A7"/>
    <w:rsid w:val="00C35E96"/>
    <w:rsid w:val="00C3674C"/>
    <w:rsid w:val="00C369D3"/>
    <w:rsid w:val="00C36BF3"/>
    <w:rsid w:val="00C3774D"/>
    <w:rsid w:val="00C40964"/>
    <w:rsid w:val="00C420AD"/>
    <w:rsid w:val="00C421BD"/>
    <w:rsid w:val="00C42A67"/>
    <w:rsid w:val="00C4635E"/>
    <w:rsid w:val="00C51832"/>
    <w:rsid w:val="00C53781"/>
    <w:rsid w:val="00C54D24"/>
    <w:rsid w:val="00C551B1"/>
    <w:rsid w:val="00C61B2F"/>
    <w:rsid w:val="00C701F6"/>
    <w:rsid w:val="00C74D1B"/>
    <w:rsid w:val="00C77B60"/>
    <w:rsid w:val="00C859C5"/>
    <w:rsid w:val="00C967D1"/>
    <w:rsid w:val="00C97206"/>
    <w:rsid w:val="00CA30AF"/>
    <w:rsid w:val="00CA4248"/>
    <w:rsid w:val="00CA6CB3"/>
    <w:rsid w:val="00CB03BD"/>
    <w:rsid w:val="00CB2B6D"/>
    <w:rsid w:val="00CB37E6"/>
    <w:rsid w:val="00CB6B0A"/>
    <w:rsid w:val="00CC0903"/>
    <w:rsid w:val="00CC6A29"/>
    <w:rsid w:val="00CD0147"/>
    <w:rsid w:val="00CD59DE"/>
    <w:rsid w:val="00CD6CDB"/>
    <w:rsid w:val="00CD72DE"/>
    <w:rsid w:val="00CD7634"/>
    <w:rsid w:val="00CE459F"/>
    <w:rsid w:val="00CE6E2C"/>
    <w:rsid w:val="00CF65BC"/>
    <w:rsid w:val="00CF7C99"/>
    <w:rsid w:val="00D0024E"/>
    <w:rsid w:val="00D0078D"/>
    <w:rsid w:val="00D0095E"/>
    <w:rsid w:val="00D0541B"/>
    <w:rsid w:val="00D05A2D"/>
    <w:rsid w:val="00D1089D"/>
    <w:rsid w:val="00D11596"/>
    <w:rsid w:val="00D12716"/>
    <w:rsid w:val="00D1280B"/>
    <w:rsid w:val="00D13244"/>
    <w:rsid w:val="00D16F1B"/>
    <w:rsid w:val="00D20538"/>
    <w:rsid w:val="00D20726"/>
    <w:rsid w:val="00D30B53"/>
    <w:rsid w:val="00D3682D"/>
    <w:rsid w:val="00D416FF"/>
    <w:rsid w:val="00D4175C"/>
    <w:rsid w:val="00D4293E"/>
    <w:rsid w:val="00D43B6A"/>
    <w:rsid w:val="00D5517D"/>
    <w:rsid w:val="00D7103C"/>
    <w:rsid w:val="00D813F4"/>
    <w:rsid w:val="00D8140B"/>
    <w:rsid w:val="00D83152"/>
    <w:rsid w:val="00D86006"/>
    <w:rsid w:val="00D9145B"/>
    <w:rsid w:val="00D935A7"/>
    <w:rsid w:val="00D94045"/>
    <w:rsid w:val="00D94142"/>
    <w:rsid w:val="00D946C4"/>
    <w:rsid w:val="00D9532E"/>
    <w:rsid w:val="00D95355"/>
    <w:rsid w:val="00D96542"/>
    <w:rsid w:val="00DA28A9"/>
    <w:rsid w:val="00DA342B"/>
    <w:rsid w:val="00DA35ED"/>
    <w:rsid w:val="00DC0912"/>
    <w:rsid w:val="00DC3C39"/>
    <w:rsid w:val="00DC770D"/>
    <w:rsid w:val="00DC7F28"/>
    <w:rsid w:val="00DD0A28"/>
    <w:rsid w:val="00DE0420"/>
    <w:rsid w:val="00DE24E1"/>
    <w:rsid w:val="00DE52D7"/>
    <w:rsid w:val="00DE60A0"/>
    <w:rsid w:val="00DF211F"/>
    <w:rsid w:val="00DF3C7E"/>
    <w:rsid w:val="00E011F8"/>
    <w:rsid w:val="00E01262"/>
    <w:rsid w:val="00E019A1"/>
    <w:rsid w:val="00E06D96"/>
    <w:rsid w:val="00E07250"/>
    <w:rsid w:val="00E112C5"/>
    <w:rsid w:val="00E11C14"/>
    <w:rsid w:val="00E1252D"/>
    <w:rsid w:val="00E13F10"/>
    <w:rsid w:val="00E13F53"/>
    <w:rsid w:val="00E1751B"/>
    <w:rsid w:val="00E2511F"/>
    <w:rsid w:val="00E352D7"/>
    <w:rsid w:val="00E356E1"/>
    <w:rsid w:val="00E3650F"/>
    <w:rsid w:val="00E366C8"/>
    <w:rsid w:val="00E36F94"/>
    <w:rsid w:val="00E40397"/>
    <w:rsid w:val="00E40B73"/>
    <w:rsid w:val="00E45D86"/>
    <w:rsid w:val="00E47CBE"/>
    <w:rsid w:val="00E553D6"/>
    <w:rsid w:val="00E579DF"/>
    <w:rsid w:val="00E60A73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77E18"/>
    <w:rsid w:val="00E80BEF"/>
    <w:rsid w:val="00E96D55"/>
    <w:rsid w:val="00EA0808"/>
    <w:rsid w:val="00EA378C"/>
    <w:rsid w:val="00EA4C55"/>
    <w:rsid w:val="00EA5DAC"/>
    <w:rsid w:val="00EA6BC7"/>
    <w:rsid w:val="00EA6D55"/>
    <w:rsid w:val="00EA6FBF"/>
    <w:rsid w:val="00EA700B"/>
    <w:rsid w:val="00EA79EA"/>
    <w:rsid w:val="00EB51C7"/>
    <w:rsid w:val="00EC337D"/>
    <w:rsid w:val="00EC3CFB"/>
    <w:rsid w:val="00EC4A99"/>
    <w:rsid w:val="00EC5C1F"/>
    <w:rsid w:val="00EC6E63"/>
    <w:rsid w:val="00EC79DE"/>
    <w:rsid w:val="00EC7FC4"/>
    <w:rsid w:val="00ED0BFB"/>
    <w:rsid w:val="00ED0DF2"/>
    <w:rsid w:val="00ED29AC"/>
    <w:rsid w:val="00ED3A4E"/>
    <w:rsid w:val="00ED4E30"/>
    <w:rsid w:val="00EE052F"/>
    <w:rsid w:val="00EE1F5A"/>
    <w:rsid w:val="00EE2207"/>
    <w:rsid w:val="00EE2B71"/>
    <w:rsid w:val="00EE4018"/>
    <w:rsid w:val="00EE49B0"/>
    <w:rsid w:val="00EE630C"/>
    <w:rsid w:val="00EE6FF7"/>
    <w:rsid w:val="00EE7577"/>
    <w:rsid w:val="00EF29B8"/>
    <w:rsid w:val="00EF38FF"/>
    <w:rsid w:val="00EF60A4"/>
    <w:rsid w:val="00F014FB"/>
    <w:rsid w:val="00F03564"/>
    <w:rsid w:val="00F06856"/>
    <w:rsid w:val="00F173F2"/>
    <w:rsid w:val="00F17D42"/>
    <w:rsid w:val="00F17D7F"/>
    <w:rsid w:val="00F24D3E"/>
    <w:rsid w:val="00F25163"/>
    <w:rsid w:val="00F271EF"/>
    <w:rsid w:val="00F30376"/>
    <w:rsid w:val="00F3162E"/>
    <w:rsid w:val="00F331FB"/>
    <w:rsid w:val="00F3328A"/>
    <w:rsid w:val="00F46609"/>
    <w:rsid w:val="00F47886"/>
    <w:rsid w:val="00F522C2"/>
    <w:rsid w:val="00F52EBC"/>
    <w:rsid w:val="00F53329"/>
    <w:rsid w:val="00F538D0"/>
    <w:rsid w:val="00F5472C"/>
    <w:rsid w:val="00F54E21"/>
    <w:rsid w:val="00F60F75"/>
    <w:rsid w:val="00F664E1"/>
    <w:rsid w:val="00F703AA"/>
    <w:rsid w:val="00F71CD4"/>
    <w:rsid w:val="00F746D1"/>
    <w:rsid w:val="00F7519A"/>
    <w:rsid w:val="00F76AE8"/>
    <w:rsid w:val="00F77863"/>
    <w:rsid w:val="00F855BF"/>
    <w:rsid w:val="00F86312"/>
    <w:rsid w:val="00F87C2A"/>
    <w:rsid w:val="00F92ADF"/>
    <w:rsid w:val="00F94308"/>
    <w:rsid w:val="00F94B4B"/>
    <w:rsid w:val="00FA1141"/>
    <w:rsid w:val="00FA2530"/>
    <w:rsid w:val="00FB2C40"/>
    <w:rsid w:val="00FB441D"/>
    <w:rsid w:val="00FB5F5D"/>
    <w:rsid w:val="00FC3A4B"/>
    <w:rsid w:val="00FC4FC7"/>
    <w:rsid w:val="00FC70B7"/>
    <w:rsid w:val="00FD4420"/>
    <w:rsid w:val="00FD4FE1"/>
    <w:rsid w:val="00FD571C"/>
    <w:rsid w:val="00FE0BE1"/>
    <w:rsid w:val="00FE1FAF"/>
    <w:rsid w:val="00FE2046"/>
    <w:rsid w:val="00FE25C8"/>
    <w:rsid w:val="00FE5069"/>
    <w:rsid w:val="00FE676C"/>
    <w:rsid w:val="00FE6DF4"/>
    <w:rsid w:val="00FE719A"/>
    <w:rsid w:val="00FF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10369"/>
  <w15:docId w15:val="{B1AB5EF3-CEF6-48B7-BA6E-FC3D4BA0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709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3381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1627</Words>
  <Characters>9279</Characters>
  <Application>Microsoft Office Word</Application>
  <DocSecurity>0</DocSecurity>
  <Lines>77</Lines>
  <Paragraphs>21</Paragraphs>
  <ScaleCrop>false</ScaleCrop>
  <Company>HP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力中 曹</cp:lastModifiedBy>
  <cp:revision>16</cp:revision>
  <dcterms:created xsi:type="dcterms:W3CDTF">2024-08-07T03:47:00Z</dcterms:created>
  <dcterms:modified xsi:type="dcterms:W3CDTF">2024-12-15T12:02:00Z</dcterms:modified>
</cp:coreProperties>
</file>